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3B" w:rsidRDefault="002536B2" w:rsidP="002536B2">
      <w:pPr>
        <w:pStyle w:val="BodyText"/>
        <w:spacing w:before="9"/>
        <w:jc w:val="center"/>
        <w:rPr>
          <w:rFonts w:ascii="Carlito"/>
          <w:b/>
          <w:i/>
          <w:sz w:val="22"/>
        </w:rPr>
      </w:pPr>
      <w:r>
        <w:rPr>
          <w:rFonts w:ascii="Carlito"/>
          <w:b/>
          <w:i/>
          <w:noProof/>
          <w:sz w:val="22"/>
        </w:rPr>
        <w:drawing>
          <wp:inline distT="0" distB="0" distL="0" distR="0">
            <wp:extent cx="1211285" cy="1319916"/>
            <wp:effectExtent l="19050" t="0" r="7915" b="0"/>
            <wp:docPr id="3" name="Picture 2" descr="C:\Users\USER\Downloads\image-garuda-pancasila-one-piece-wiki-fandom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garuda-pancasila-one-piece-wiki-fandom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22" cy="13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3B" w:rsidRDefault="00F9391D">
      <w:pPr>
        <w:pStyle w:val="Heading1"/>
        <w:spacing w:before="102" w:line="324" w:lineRule="auto"/>
        <w:ind w:left="1907"/>
      </w:pPr>
      <w:r>
        <w:t>KEPUTUSAN LURAH WUKIRSARI KAPANEWON IMOGIRI KABUPATEN BANTUL</w:t>
      </w:r>
    </w:p>
    <w:p w:rsidR="000F493B" w:rsidRDefault="000F493B">
      <w:pPr>
        <w:pStyle w:val="BodyText"/>
        <w:spacing w:before="4"/>
        <w:rPr>
          <w:b/>
          <w:sz w:val="32"/>
        </w:rPr>
      </w:pPr>
    </w:p>
    <w:p w:rsidR="000F493B" w:rsidRDefault="00F9391D">
      <w:pPr>
        <w:ind w:left="1906" w:right="1736"/>
        <w:jc w:val="center"/>
        <w:rPr>
          <w:b/>
          <w:sz w:val="24"/>
        </w:rPr>
      </w:pPr>
      <w:proofErr w:type="gramStart"/>
      <w:r>
        <w:rPr>
          <w:b/>
          <w:sz w:val="24"/>
        </w:rPr>
        <w:t>NOMOR :</w:t>
      </w:r>
      <w:proofErr w:type="gramEnd"/>
      <w:r>
        <w:rPr>
          <w:b/>
          <w:sz w:val="24"/>
        </w:rPr>
        <w:t xml:space="preserve"> ........................</w:t>
      </w:r>
    </w:p>
    <w:p w:rsidR="000F493B" w:rsidRDefault="000F493B">
      <w:pPr>
        <w:pStyle w:val="BodyText"/>
        <w:spacing w:before="6"/>
        <w:rPr>
          <w:b/>
          <w:sz w:val="40"/>
        </w:rPr>
      </w:pPr>
    </w:p>
    <w:p w:rsidR="000F493B" w:rsidRDefault="00F9391D">
      <w:pPr>
        <w:ind w:left="1906" w:right="1736"/>
        <w:jc w:val="center"/>
        <w:rPr>
          <w:b/>
          <w:sz w:val="24"/>
        </w:rPr>
      </w:pPr>
      <w:r>
        <w:rPr>
          <w:b/>
          <w:sz w:val="24"/>
        </w:rPr>
        <w:t>TENTANG</w:t>
      </w:r>
    </w:p>
    <w:p w:rsidR="000F493B" w:rsidRDefault="00F9391D">
      <w:pPr>
        <w:spacing w:before="100" w:line="321" w:lineRule="auto"/>
        <w:ind w:left="600" w:right="428" w:hanging="4"/>
        <w:jc w:val="center"/>
        <w:rPr>
          <w:b/>
          <w:sz w:val="24"/>
        </w:rPr>
      </w:pPr>
      <w:r>
        <w:rPr>
          <w:b/>
          <w:sz w:val="24"/>
        </w:rPr>
        <w:t>TIM PENGELOLA SAMPAH</w:t>
      </w:r>
      <w:r w:rsidR="002E1AD1">
        <w:rPr>
          <w:b/>
          <w:sz w:val="24"/>
        </w:rPr>
        <w:t xml:space="preserve"> “</w:t>
      </w:r>
      <w:r w:rsidR="002E4DB0">
        <w:rPr>
          <w:b/>
          <w:sz w:val="24"/>
        </w:rPr>
        <w:t>RESIK</w:t>
      </w:r>
      <w:r w:rsidR="002E1AD1">
        <w:rPr>
          <w:b/>
          <w:sz w:val="24"/>
        </w:rPr>
        <w:t>”</w:t>
      </w:r>
      <w:r>
        <w:rPr>
          <w:b/>
          <w:sz w:val="24"/>
        </w:rPr>
        <w:t xml:space="preserve"> PEDUKUHAN </w:t>
      </w:r>
      <w:r w:rsidR="00AA1DDF">
        <w:rPr>
          <w:b/>
          <w:sz w:val="24"/>
        </w:rPr>
        <w:t>TILAMAN</w:t>
      </w:r>
      <w:r w:rsidR="002E4DB0">
        <w:rPr>
          <w:b/>
          <w:sz w:val="24"/>
        </w:rPr>
        <w:t xml:space="preserve"> RT.002</w:t>
      </w:r>
      <w:r w:rsidR="00F411D3">
        <w:rPr>
          <w:b/>
          <w:sz w:val="24"/>
        </w:rPr>
        <w:t xml:space="preserve"> </w:t>
      </w:r>
      <w:r>
        <w:rPr>
          <w:b/>
          <w:sz w:val="24"/>
        </w:rPr>
        <w:t>WUKIRSARI KAPANEWON IMOGIRI</w:t>
      </w:r>
    </w:p>
    <w:p w:rsidR="000F493B" w:rsidRDefault="000F493B">
      <w:pPr>
        <w:pStyle w:val="BodyText"/>
        <w:spacing w:before="7"/>
        <w:rPr>
          <w:b/>
          <w:sz w:val="32"/>
        </w:rPr>
      </w:pPr>
    </w:p>
    <w:p w:rsidR="000F493B" w:rsidRDefault="00F9391D">
      <w:pPr>
        <w:spacing w:line="324" w:lineRule="auto"/>
        <w:ind w:left="1906" w:right="1736"/>
        <w:jc w:val="center"/>
        <w:rPr>
          <w:b/>
          <w:sz w:val="24"/>
        </w:rPr>
      </w:pPr>
      <w:r>
        <w:rPr>
          <w:b/>
          <w:sz w:val="24"/>
        </w:rPr>
        <w:t>DENGAN RAHMAT TUHAN YANG MAHA ESA LURAH WUKIRSARI,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417"/>
        <w:gridCol w:w="7172"/>
      </w:tblGrid>
      <w:tr w:rsidR="000F493B">
        <w:trPr>
          <w:trHeight w:val="2733"/>
        </w:trPr>
        <w:tc>
          <w:tcPr>
            <w:tcW w:w="1911" w:type="dxa"/>
          </w:tcPr>
          <w:p w:rsidR="000F493B" w:rsidRDefault="00F9391D">
            <w:pPr>
              <w:pStyle w:val="TableParagraph"/>
              <w:spacing w:before="0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Menimbang</w:t>
            </w:r>
            <w:proofErr w:type="spellEnd"/>
          </w:p>
        </w:tc>
        <w:tc>
          <w:tcPr>
            <w:tcW w:w="417" w:type="dxa"/>
          </w:tcPr>
          <w:p w:rsidR="000F493B" w:rsidRDefault="00F9391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2" w:type="dxa"/>
          </w:tcPr>
          <w:p w:rsidR="000F493B" w:rsidRDefault="00F9391D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0" w:line="278" w:lineRule="auto"/>
              <w:ind w:right="1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bahwa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rangka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kebersihan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lingkungan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sampah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merupakan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penanganan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berkelanjutan</w:t>
            </w:r>
            <w:proofErr w:type="spellEnd"/>
            <w:r>
              <w:rPr>
                <w:sz w:val="24"/>
              </w:rPr>
              <w:t>;</w:t>
            </w:r>
          </w:p>
          <w:p w:rsidR="000F493B" w:rsidRDefault="00F9391D" w:rsidP="002E1AD1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0" w:line="278" w:lineRule="auto"/>
              <w:ind w:right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bahwa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berdasarkan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dimaksud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huruf</w:t>
            </w:r>
            <w:proofErr w:type="spellEnd"/>
            <w:r>
              <w:rPr>
                <w:sz w:val="24"/>
              </w:rPr>
              <w:t xml:space="preserve"> a, </w:t>
            </w:r>
            <w:proofErr w:type="spellStart"/>
            <w:r>
              <w:rPr>
                <w:sz w:val="24"/>
              </w:rPr>
              <w:t>perlu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menetapkan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Keputusan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Lurah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Tim </w:t>
            </w:r>
            <w:proofErr w:type="spellStart"/>
            <w:r>
              <w:rPr>
                <w:sz w:val="24"/>
              </w:rPr>
              <w:t>Pengelola</w:t>
            </w:r>
            <w:proofErr w:type="spellEnd"/>
            <w:r w:rsidR="002E1AD1">
              <w:rPr>
                <w:sz w:val="24"/>
              </w:rPr>
              <w:t xml:space="preserve"> </w:t>
            </w:r>
            <w:proofErr w:type="spellStart"/>
            <w:r w:rsidR="002E1AD1">
              <w:rPr>
                <w:sz w:val="24"/>
              </w:rPr>
              <w:t>Sampah</w:t>
            </w:r>
            <w:proofErr w:type="spellEnd"/>
            <w:r w:rsidR="002E1AD1">
              <w:rPr>
                <w:sz w:val="24"/>
              </w:rPr>
              <w:t xml:space="preserve"> </w:t>
            </w:r>
            <w:proofErr w:type="spellStart"/>
            <w:r w:rsidR="002E1AD1">
              <w:rPr>
                <w:sz w:val="24"/>
              </w:rPr>
              <w:t>Pedukuhan</w:t>
            </w:r>
            <w:proofErr w:type="spellEnd"/>
            <w:r w:rsidR="002E1AD1">
              <w:rPr>
                <w:sz w:val="24"/>
              </w:rPr>
              <w:t xml:space="preserve"> se-</w:t>
            </w:r>
            <w:proofErr w:type="spellStart"/>
            <w:r w:rsidR="002E1AD1">
              <w:rPr>
                <w:sz w:val="24"/>
              </w:rPr>
              <w:t>Kalurahan</w:t>
            </w:r>
            <w:proofErr w:type="spellEnd"/>
            <w:r w:rsidR="002E1AD1">
              <w:rPr>
                <w:sz w:val="24"/>
              </w:rPr>
              <w:t xml:space="preserve"> </w:t>
            </w:r>
            <w:proofErr w:type="spellStart"/>
            <w:r w:rsidR="002E1AD1">
              <w:rPr>
                <w:sz w:val="24"/>
              </w:rPr>
              <w:t>W</w:t>
            </w:r>
            <w:r>
              <w:rPr>
                <w:sz w:val="24"/>
              </w:rPr>
              <w:t>ukirsari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Kapanewon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imogiri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F493B">
        <w:trPr>
          <w:trHeight w:val="5135"/>
        </w:trPr>
        <w:tc>
          <w:tcPr>
            <w:tcW w:w="9500" w:type="dxa"/>
            <w:gridSpan w:val="3"/>
          </w:tcPr>
          <w:p w:rsidR="000F493B" w:rsidRDefault="00F9391D" w:rsidP="002536B2">
            <w:pPr>
              <w:pStyle w:val="TableParagraph"/>
              <w:spacing w:before="183" w:line="278" w:lineRule="auto"/>
              <w:ind w:left="1728" w:right="197" w:hanging="15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Mengingat</w:t>
            </w:r>
            <w:proofErr w:type="spellEnd"/>
            <w:r>
              <w:rPr>
                <w:sz w:val="24"/>
              </w:rPr>
              <w:t xml:space="preserve"> : 1. </w:t>
            </w:r>
            <w:r w:rsidR="002536B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Undang-undang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1950 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Pembentukan</w:t>
            </w:r>
            <w:proofErr w:type="spellEnd"/>
            <w:r>
              <w:rPr>
                <w:sz w:val="24"/>
              </w:rPr>
              <w:t xml:space="preserve"> Daerah-Daerah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Lingkungan</w:t>
            </w:r>
            <w:proofErr w:type="spellEnd"/>
            <w:r>
              <w:rPr>
                <w:sz w:val="24"/>
              </w:rPr>
              <w:t xml:space="preserve"> Daerah Istimewa Jogjakarta (</w:t>
            </w:r>
            <w:proofErr w:type="spellStart"/>
            <w:r>
              <w:rPr>
                <w:sz w:val="24"/>
              </w:rPr>
              <w:t>Berita</w:t>
            </w:r>
            <w:proofErr w:type="spellEnd"/>
            <w:r>
              <w:rPr>
                <w:sz w:val="24"/>
              </w:rPr>
              <w:t xml:space="preserve"> Negara </w:t>
            </w:r>
            <w:proofErr w:type="spellStart"/>
            <w:r>
              <w:rPr>
                <w:sz w:val="24"/>
              </w:rPr>
              <w:t>Republik</w:t>
            </w:r>
            <w:proofErr w:type="spellEnd"/>
            <w:r>
              <w:rPr>
                <w:sz w:val="24"/>
              </w:rPr>
              <w:t xml:space="preserve"> Indonesia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1950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44);</w:t>
            </w:r>
          </w:p>
          <w:p w:rsidR="000F493B" w:rsidRDefault="00F9391D" w:rsidP="002536B2">
            <w:pPr>
              <w:pStyle w:val="TableParagraph"/>
              <w:spacing w:before="131" w:line="278" w:lineRule="auto"/>
              <w:ind w:left="1866" w:right="196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Undang-Undang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32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2004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Pemerintahan</w:t>
            </w:r>
            <w:proofErr w:type="spellEnd"/>
            <w:r>
              <w:rPr>
                <w:sz w:val="24"/>
              </w:rPr>
              <w:t xml:space="preserve"> Daerah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Negara </w:t>
            </w:r>
            <w:proofErr w:type="spellStart"/>
            <w:r>
              <w:rPr>
                <w:sz w:val="24"/>
              </w:rPr>
              <w:t>Republik</w:t>
            </w:r>
            <w:proofErr w:type="spellEnd"/>
            <w:r>
              <w:rPr>
                <w:sz w:val="24"/>
              </w:rPr>
              <w:t xml:space="preserve"> Indonesia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2004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125, </w:t>
            </w:r>
            <w:proofErr w:type="spellStart"/>
            <w:r>
              <w:rPr>
                <w:sz w:val="24"/>
              </w:rPr>
              <w:t>Tambahan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Negara </w:t>
            </w:r>
            <w:proofErr w:type="spellStart"/>
            <w:r>
              <w:rPr>
                <w:sz w:val="24"/>
              </w:rPr>
              <w:t>Republik</w:t>
            </w:r>
            <w:proofErr w:type="spellEnd"/>
            <w:r>
              <w:rPr>
                <w:sz w:val="24"/>
              </w:rPr>
              <w:t xml:space="preserve"> Indonesia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4437) </w:t>
            </w:r>
            <w:proofErr w:type="spellStart"/>
            <w:r>
              <w:rPr>
                <w:sz w:val="24"/>
              </w:rPr>
              <w:t>sebagaimana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beberapa</w:t>
            </w:r>
            <w:proofErr w:type="spellEnd"/>
            <w:r>
              <w:rPr>
                <w:sz w:val="24"/>
              </w:rPr>
              <w:t xml:space="preserve"> kali </w:t>
            </w:r>
            <w:proofErr w:type="spellStart"/>
            <w:r>
              <w:rPr>
                <w:sz w:val="24"/>
              </w:rPr>
              <w:t>diubah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terakhir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Undang-Undang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2008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Perubahan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Undang-Undang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32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2004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Pemerintahan</w:t>
            </w:r>
            <w:proofErr w:type="spellEnd"/>
            <w:r>
              <w:rPr>
                <w:sz w:val="24"/>
              </w:rPr>
              <w:t xml:space="preserve"> Daerah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Negara </w:t>
            </w:r>
            <w:proofErr w:type="spellStart"/>
            <w:r>
              <w:rPr>
                <w:sz w:val="24"/>
              </w:rPr>
              <w:t>Republik</w:t>
            </w:r>
            <w:proofErr w:type="spellEnd"/>
            <w:r>
              <w:rPr>
                <w:sz w:val="24"/>
              </w:rPr>
              <w:t xml:space="preserve"> Indonesia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2008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59, </w:t>
            </w:r>
            <w:proofErr w:type="spellStart"/>
            <w:r>
              <w:rPr>
                <w:sz w:val="24"/>
              </w:rPr>
              <w:t>Tambahan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Negara </w:t>
            </w:r>
            <w:proofErr w:type="spellStart"/>
            <w:r>
              <w:rPr>
                <w:sz w:val="24"/>
              </w:rPr>
              <w:t>Republik</w:t>
            </w:r>
            <w:proofErr w:type="spellEnd"/>
            <w:r w:rsidR="002536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Indonesia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4844);</w:t>
            </w:r>
          </w:p>
        </w:tc>
      </w:tr>
    </w:tbl>
    <w:p w:rsidR="000F493B" w:rsidRDefault="000F493B">
      <w:pPr>
        <w:spacing w:line="253" w:lineRule="exact"/>
        <w:jc w:val="both"/>
        <w:rPr>
          <w:sz w:val="24"/>
        </w:rPr>
        <w:sectPr w:rsidR="000F493B">
          <w:type w:val="continuous"/>
          <w:pgSz w:w="11910" w:h="18720"/>
          <w:pgMar w:top="1620" w:right="860" w:bottom="280" w:left="1260" w:header="720" w:footer="720" w:gutter="0"/>
          <w:cols w:space="720"/>
        </w:sectPr>
      </w:pP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15"/>
        </w:tabs>
        <w:spacing w:before="73" w:line="278" w:lineRule="auto"/>
        <w:ind w:left="1985" w:right="377" w:hanging="425"/>
        <w:rPr>
          <w:sz w:val="24"/>
        </w:rPr>
      </w:pPr>
      <w:proofErr w:type="spellStart"/>
      <w:r>
        <w:rPr>
          <w:sz w:val="24"/>
        </w:rPr>
        <w:lastRenderedPageBreak/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2008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Sampah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2008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69,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4851);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25"/>
        </w:tabs>
        <w:spacing w:before="196" w:line="278" w:lineRule="auto"/>
        <w:ind w:left="1985" w:right="375" w:hanging="425"/>
        <w:rPr>
          <w:sz w:val="24"/>
        </w:rPr>
      </w:pP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2011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2011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82,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5234);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01"/>
        </w:tabs>
        <w:spacing w:before="195" w:line="278" w:lineRule="auto"/>
        <w:ind w:left="1985" w:right="379" w:hanging="425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1950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Penetapan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Berlakunya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1950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12, 13, 14,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1950 </w:t>
      </w:r>
      <w:proofErr w:type="spellStart"/>
      <w:r>
        <w:rPr>
          <w:sz w:val="24"/>
        </w:rPr>
        <w:t>Nomor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59);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01"/>
        </w:tabs>
        <w:spacing w:before="199" w:line="278" w:lineRule="auto"/>
        <w:ind w:left="1985" w:right="378" w:hanging="425"/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1999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Berbahaya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Beracun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1999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31,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3815)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85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1999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 w:rsidRPr="002536B2"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 w:rsidR="002536B2">
        <w:rPr>
          <w:sz w:val="24"/>
        </w:rPr>
        <w:t xml:space="preserve"> </w:t>
      </w:r>
      <w:r>
        <w:t xml:space="preserve">18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Beracun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Nomor</w:t>
      </w:r>
      <w:proofErr w:type="spellEnd"/>
      <w:r>
        <w:t xml:space="preserve"> 190,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3910);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01"/>
        </w:tabs>
        <w:spacing w:before="189" w:line="278" w:lineRule="auto"/>
        <w:ind w:left="1985" w:right="377" w:hanging="425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2001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Air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Pencemaran</w:t>
      </w:r>
      <w:proofErr w:type="spellEnd"/>
      <w:r>
        <w:rPr>
          <w:sz w:val="24"/>
        </w:rPr>
        <w:t xml:space="preserve"> Air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2001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153,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4161);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3001"/>
        </w:tabs>
        <w:spacing w:before="195" w:line="278" w:lineRule="auto"/>
        <w:ind w:left="1985" w:right="376" w:hanging="425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38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2007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Provinsi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Pemerintahan</w:t>
      </w:r>
      <w:proofErr w:type="spellEnd"/>
      <w:r>
        <w:rPr>
          <w:sz w:val="24"/>
        </w:rPr>
        <w:t xml:space="preserve"> Daerah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>/Kota (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2007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82, </w:t>
      </w:r>
      <w:proofErr w:type="spellStart"/>
      <w:r>
        <w:rPr>
          <w:sz w:val="24"/>
        </w:rPr>
        <w:t>Tambahan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Lembaran</w:t>
      </w:r>
      <w:proofErr w:type="spellEnd"/>
      <w:r>
        <w:rPr>
          <w:sz w:val="24"/>
        </w:rPr>
        <w:t xml:space="preserve"> Negara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Nomor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4737);</w:t>
      </w:r>
    </w:p>
    <w:p w:rsidR="000F493B" w:rsidRDefault="00F9391D" w:rsidP="002536B2">
      <w:pPr>
        <w:pStyle w:val="ListParagraph"/>
        <w:numPr>
          <w:ilvl w:val="0"/>
          <w:numId w:val="8"/>
        </w:numPr>
        <w:tabs>
          <w:tab w:val="left" w:pos="2972"/>
        </w:tabs>
        <w:spacing w:before="194" w:line="278" w:lineRule="auto"/>
        <w:ind w:left="1985" w:right="379" w:hanging="425"/>
        <w:rPr>
          <w:sz w:val="24"/>
        </w:rPr>
      </w:pP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Menteri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33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Sampah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2010 </w:t>
      </w:r>
      <w:proofErr w:type="spellStart"/>
      <w:r>
        <w:rPr>
          <w:sz w:val="24"/>
        </w:rPr>
        <w:t>Nomor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3910);</w:t>
      </w:r>
    </w:p>
    <w:p w:rsidR="000F493B" w:rsidRDefault="000F493B">
      <w:pPr>
        <w:spacing w:line="278" w:lineRule="auto"/>
        <w:jc w:val="both"/>
        <w:rPr>
          <w:sz w:val="24"/>
        </w:rPr>
        <w:sectPr w:rsidR="000F493B">
          <w:pgSz w:w="11910" w:h="18720"/>
          <w:pgMar w:top="1620" w:right="860" w:bottom="280" w:left="126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379"/>
        <w:gridCol w:w="7174"/>
      </w:tblGrid>
      <w:tr w:rsidR="000F493B" w:rsidTr="00815937">
        <w:trPr>
          <w:trHeight w:val="10907"/>
        </w:trPr>
        <w:tc>
          <w:tcPr>
            <w:tcW w:w="1486" w:type="dxa"/>
          </w:tcPr>
          <w:p w:rsidR="000F493B" w:rsidRDefault="000F493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0F493B" w:rsidRDefault="000F493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174" w:type="dxa"/>
          </w:tcPr>
          <w:p w:rsidR="000F493B" w:rsidRDefault="00F9391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0" w:line="278" w:lineRule="auto"/>
              <w:ind w:right="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2005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Transparansi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Partisipasi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Penyelenggaraan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Pemerintahan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2005 Seri C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01);</w:t>
            </w:r>
          </w:p>
          <w:p w:rsidR="000F493B" w:rsidRDefault="00F9391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188" w:line="278" w:lineRule="auto"/>
              <w:ind w:right="1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13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Penetapan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Wajib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Pilihan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2007 Seri D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11);</w:t>
            </w:r>
          </w:p>
          <w:p w:rsidR="000F493B" w:rsidRDefault="00F9391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195" w:line="278" w:lineRule="auto"/>
              <w:ind w:right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16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Pembentukan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Dinas</w:t>
            </w:r>
            <w:proofErr w:type="spellEnd"/>
            <w:r>
              <w:rPr>
                <w:sz w:val="24"/>
              </w:rPr>
              <w:t xml:space="preserve"> Daerah di </w:t>
            </w:r>
            <w:proofErr w:type="spellStart"/>
            <w:r>
              <w:rPr>
                <w:sz w:val="24"/>
              </w:rPr>
              <w:t>Lingkungan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2007 Seri D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14) </w:t>
            </w:r>
            <w:proofErr w:type="spellStart"/>
            <w:r>
              <w:rPr>
                <w:sz w:val="24"/>
              </w:rPr>
              <w:t>sebagaimana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diubah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2009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Perubahan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16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Pembentukan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Dinas</w:t>
            </w:r>
            <w:proofErr w:type="spellEnd"/>
            <w:r>
              <w:rPr>
                <w:sz w:val="24"/>
              </w:rPr>
              <w:t xml:space="preserve"> Daerah di </w:t>
            </w:r>
            <w:proofErr w:type="spellStart"/>
            <w:r>
              <w:rPr>
                <w:sz w:val="24"/>
              </w:rPr>
              <w:t>Lingkungan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Pemerintah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2009 Seri D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12);</w:t>
            </w:r>
          </w:p>
          <w:p w:rsidR="000F493B" w:rsidRDefault="00F9391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193" w:line="276" w:lineRule="auto"/>
              <w:ind w:right="1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04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2011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Rencana</w:t>
            </w:r>
            <w:proofErr w:type="spellEnd"/>
            <w:r>
              <w:rPr>
                <w:sz w:val="24"/>
              </w:rPr>
              <w:t xml:space="preserve"> Tata </w:t>
            </w:r>
            <w:proofErr w:type="spellStart"/>
            <w:r>
              <w:rPr>
                <w:sz w:val="24"/>
              </w:rPr>
              <w:t>Ruang</w:t>
            </w:r>
            <w:proofErr w:type="spellEnd"/>
            <w:r>
              <w:rPr>
                <w:sz w:val="24"/>
              </w:rPr>
              <w:t xml:space="preserve"> Wilayah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2011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2011 Seri C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04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  <w:p w:rsidR="000F493B" w:rsidRDefault="00F9391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207" w:line="278" w:lineRule="auto"/>
              <w:ind w:right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Peraturan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2011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Pengelolaan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Sampah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Lembaran</w:t>
            </w:r>
            <w:proofErr w:type="spellEnd"/>
            <w:r>
              <w:rPr>
                <w:sz w:val="24"/>
              </w:rPr>
              <w:t xml:space="preserve"> Daerah </w:t>
            </w:r>
            <w:proofErr w:type="spellStart"/>
            <w:r>
              <w:rPr>
                <w:sz w:val="24"/>
              </w:rPr>
              <w:t>Kabupaten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2011 Seri C </w:t>
            </w: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15);</w:t>
            </w:r>
          </w:p>
          <w:p w:rsidR="000F493B" w:rsidRDefault="000F493B">
            <w:pPr>
              <w:pStyle w:val="TableParagraph"/>
              <w:spacing w:before="0"/>
              <w:rPr>
                <w:sz w:val="28"/>
              </w:rPr>
            </w:pPr>
          </w:p>
          <w:p w:rsidR="000F493B" w:rsidRDefault="000F493B">
            <w:pPr>
              <w:pStyle w:val="TableParagraph"/>
              <w:spacing w:before="0"/>
              <w:rPr>
                <w:sz w:val="28"/>
              </w:rPr>
            </w:pPr>
          </w:p>
          <w:p w:rsidR="000F493B" w:rsidRDefault="000F493B">
            <w:pPr>
              <w:pStyle w:val="TableParagraph"/>
              <w:spacing w:before="0"/>
              <w:rPr>
                <w:sz w:val="28"/>
              </w:rPr>
            </w:pPr>
          </w:p>
          <w:p w:rsidR="000F493B" w:rsidRDefault="00F9391D">
            <w:pPr>
              <w:pStyle w:val="TableParagraph"/>
              <w:spacing w:before="187"/>
              <w:ind w:left="1526"/>
              <w:rPr>
                <w:sz w:val="24"/>
              </w:rPr>
            </w:pPr>
            <w:r>
              <w:rPr>
                <w:sz w:val="24"/>
              </w:rPr>
              <w:t>MEMUTUSKAN:</w:t>
            </w:r>
          </w:p>
        </w:tc>
      </w:tr>
      <w:tr w:rsidR="000F493B" w:rsidTr="002536B2">
        <w:trPr>
          <w:trHeight w:val="486"/>
        </w:trPr>
        <w:tc>
          <w:tcPr>
            <w:tcW w:w="1486" w:type="dxa"/>
          </w:tcPr>
          <w:p w:rsidR="000F493B" w:rsidRDefault="00F9391D">
            <w:pPr>
              <w:pStyle w:val="TableParagraph"/>
              <w:spacing w:before="176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Menetapkan</w:t>
            </w:r>
            <w:proofErr w:type="spellEnd"/>
          </w:p>
        </w:tc>
        <w:tc>
          <w:tcPr>
            <w:tcW w:w="379" w:type="dxa"/>
          </w:tcPr>
          <w:p w:rsidR="000F493B" w:rsidRDefault="00F9391D">
            <w:pPr>
              <w:pStyle w:val="TableParagraph"/>
              <w:spacing w:before="176"/>
              <w:ind w:right="1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4" w:type="dxa"/>
          </w:tcPr>
          <w:p w:rsidR="000F493B" w:rsidRDefault="000F493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0F493B" w:rsidTr="002536B2">
        <w:trPr>
          <w:trHeight w:val="1275"/>
        </w:trPr>
        <w:tc>
          <w:tcPr>
            <w:tcW w:w="1486" w:type="dxa"/>
          </w:tcPr>
          <w:p w:rsidR="000F493B" w:rsidRDefault="00F9391D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KESATU</w:t>
            </w:r>
          </w:p>
        </w:tc>
        <w:tc>
          <w:tcPr>
            <w:tcW w:w="379" w:type="dxa"/>
          </w:tcPr>
          <w:p w:rsidR="000F493B" w:rsidRDefault="00F9391D"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4" w:type="dxa"/>
          </w:tcPr>
          <w:p w:rsidR="000F493B" w:rsidRDefault="00F9391D" w:rsidP="002E4DB0">
            <w:pPr>
              <w:pStyle w:val="TableParagraph"/>
              <w:spacing w:before="15" w:line="278" w:lineRule="auto"/>
              <w:ind w:left="107" w:right="200" w:firstLine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Mengangkat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Saudara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namanya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tercantum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lampiran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terpisahkan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keputusan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Pokmas</w:t>
            </w:r>
            <w:proofErr w:type="spellEnd"/>
            <w:r w:rsidR="00C74D4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Pengelola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Sampah</w:t>
            </w:r>
            <w:proofErr w:type="spellEnd"/>
            <w:r w:rsidR="002E1AD1">
              <w:rPr>
                <w:sz w:val="24"/>
              </w:rPr>
              <w:t xml:space="preserve"> </w:t>
            </w:r>
            <w:r w:rsidR="002E4DB0">
              <w:rPr>
                <w:sz w:val="24"/>
              </w:rPr>
              <w:t>RESIK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Pedukuhan</w:t>
            </w:r>
            <w:proofErr w:type="spellEnd"/>
            <w:r w:rsidR="00C74D40">
              <w:rPr>
                <w:sz w:val="24"/>
              </w:rPr>
              <w:t xml:space="preserve"> </w:t>
            </w:r>
            <w:r w:rsidR="00AA1DDF">
              <w:rPr>
                <w:sz w:val="24"/>
              </w:rPr>
              <w:t>TILAMAN</w:t>
            </w:r>
            <w:r>
              <w:rPr>
                <w:sz w:val="24"/>
              </w:rPr>
              <w:t>.</w:t>
            </w:r>
          </w:p>
        </w:tc>
      </w:tr>
    </w:tbl>
    <w:p w:rsidR="000F493B" w:rsidRPr="00AA1DDF" w:rsidRDefault="000F493B">
      <w:pPr>
        <w:spacing w:line="265" w:lineRule="exact"/>
        <w:jc w:val="both"/>
        <w:rPr>
          <w:sz w:val="24"/>
          <w:lang w:val="id-ID"/>
        </w:rPr>
        <w:sectPr w:rsidR="000F493B" w:rsidRPr="00AA1DDF">
          <w:pgSz w:w="11910" w:h="18720"/>
          <w:pgMar w:top="1700" w:right="860" w:bottom="280" w:left="126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506"/>
        <w:gridCol w:w="7170"/>
      </w:tblGrid>
      <w:tr w:rsidR="000F493B">
        <w:trPr>
          <w:trHeight w:val="789"/>
        </w:trPr>
        <w:tc>
          <w:tcPr>
            <w:tcW w:w="1721" w:type="dxa"/>
          </w:tcPr>
          <w:p w:rsidR="000F493B" w:rsidRDefault="00F9391D">
            <w:pPr>
              <w:pStyle w:val="TableParagraph"/>
              <w:spacing w:before="0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KEDUA</w:t>
            </w:r>
          </w:p>
        </w:tc>
        <w:tc>
          <w:tcPr>
            <w:tcW w:w="506" w:type="dxa"/>
          </w:tcPr>
          <w:p w:rsidR="000F493B" w:rsidRDefault="00F9391D">
            <w:pPr>
              <w:pStyle w:val="TableParagraph"/>
              <w:spacing w:before="0" w:line="274" w:lineRule="exact"/>
              <w:ind w:right="1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0" w:type="dxa"/>
          </w:tcPr>
          <w:p w:rsidR="000F493B" w:rsidRDefault="00F9391D">
            <w:pPr>
              <w:pStyle w:val="TableParagraph"/>
              <w:tabs>
                <w:tab w:val="left" w:pos="1241"/>
                <w:tab w:val="left" w:pos="2176"/>
                <w:tab w:val="left" w:pos="3236"/>
                <w:tab w:val="left" w:pos="4421"/>
                <w:tab w:val="left" w:pos="5252"/>
              </w:tabs>
              <w:spacing w:before="0" w:line="278" w:lineRule="auto"/>
              <w:ind w:left="108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Petugas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diktum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pertama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wajib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melaksanakan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mengambil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memilah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mengelola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sampah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93B">
        <w:trPr>
          <w:trHeight w:val="971"/>
        </w:trPr>
        <w:tc>
          <w:tcPr>
            <w:tcW w:w="1721" w:type="dxa"/>
          </w:tcPr>
          <w:p w:rsidR="000F493B" w:rsidRDefault="00F9391D">
            <w:pPr>
              <w:pStyle w:val="TableParagraph"/>
              <w:spacing w:before="176"/>
              <w:ind w:left="200"/>
              <w:rPr>
                <w:sz w:val="24"/>
              </w:rPr>
            </w:pPr>
            <w:r>
              <w:rPr>
                <w:sz w:val="24"/>
              </w:rPr>
              <w:t>KETIGA</w:t>
            </w:r>
          </w:p>
        </w:tc>
        <w:tc>
          <w:tcPr>
            <w:tcW w:w="506" w:type="dxa"/>
          </w:tcPr>
          <w:p w:rsidR="000F493B" w:rsidRDefault="00F9391D">
            <w:pPr>
              <w:pStyle w:val="TableParagraph"/>
              <w:spacing w:before="176"/>
              <w:ind w:right="1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0" w:type="dxa"/>
          </w:tcPr>
          <w:p w:rsidR="000F493B" w:rsidRDefault="002536B2">
            <w:pPr>
              <w:pStyle w:val="TableParagraph"/>
              <w:spacing w:before="176" w:line="278" w:lineRule="auto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Apabila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dikemudian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kekeliruan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keputusan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diubah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dibetulkan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mestinya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F493B">
        <w:trPr>
          <w:trHeight w:val="1296"/>
        </w:trPr>
        <w:tc>
          <w:tcPr>
            <w:tcW w:w="1721" w:type="dxa"/>
          </w:tcPr>
          <w:p w:rsidR="000F493B" w:rsidRDefault="00F9391D">
            <w:pPr>
              <w:pStyle w:val="TableParagraph"/>
              <w:spacing w:before="176"/>
              <w:ind w:left="200"/>
              <w:rPr>
                <w:sz w:val="24"/>
              </w:rPr>
            </w:pPr>
            <w:r>
              <w:rPr>
                <w:sz w:val="24"/>
              </w:rPr>
              <w:t>KEEMPAT</w:t>
            </w:r>
          </w:p>
        </w:tc>
        <w:tc>
          <w:tcPr>
            <w:tcW w:w="506" w:type="dxa"/>
          </w:tcPr>
          <w:p w:rsidR="000F493B" w:rsidRDefault="00F9391D">
            <w:pPr>
              <w:pStyle w:val="TableParagraph"/>
              <w:spacing w:before="176"/>
              <w:ind w:right="1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7170" w:type="dxa"/>
          </w:tcPr>
          <w:p w:rsidR="000F493B" w:rsidRDefault="002536B2">
            <w:pPr>
              <w:pStyle w:val="TableParagraph"/>
              <w:spacing w:before="176" w:line="278" w:lineRule="auto"/>
              <w:ind w:left="108" w:right="1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Keputusan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berlaku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ditetapkan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F493B" w:rsidRDefault="000F493B">
      <w:pPr>
        <w:pStyle w:val="BodyText"/>
        <w:rPr>
          <w:sz w:val="20"/>
        </w:rPr>
      </w:pPr>
    </w:p>
    <w:p w:rsidR="000F493B" w:rsidRDefault="000F493B">
      <w:pPr>
        <w:pStyle w:val="BodyText"/>
        <w:rPr>
          <w:sz w:val="20"/>
        </w:rPr>
      </w:pPr>
    </w:p>
    <w:p w:rsidR="000F493B" w:rsidRDefault="000F493B">
      <w:pPr>
        <w:pStyle w:val="BodyText"/>
        <w:rPr>
          <w:sz w:val="20"/>
        </w:rPr>
      </w:pPr>
    </w:p>
    <w:p w:rsidR="000F493B" w:rsidRDefault="000F493B">
      <w:pPr>
        <w:pStyle w:val="BodyText"/>
        <w:spacing w:before="6"/>
        <w:rPr>
          <w:sz w:val="15"/>
        </w:rPr>
      </w:pPr>
    </w:p>
    <w:p w:rsidR="00F9391D" w:rsidRDefault="00F9391D">
      <w:pPr>
        <w:pStyle w:val="BodyText"/>
        <w:tabs>
          <w:tab w:val="left" w:pos="7388"/>
        </w:tabs>
        <w:spacing w:before="103" w:line="324" w:lineRule="auto"/>
        <w:ind w:left="5120" w:right="633"/>
      </w:pPr>
      <w:proofErr w:type="spellStart"/>
      <w:r>
        <w:t>Ditetapkan</w:t>
      </w:r>
      <w:proofErr w:type="spellEnd"/>
      <w:r>
        <w:rPr>
          <w:spacing w:val="-1"/>
        </w:rPr>
        <w:t xml:space="preserve"> </w:t>
      </w:r>
      <w:r>
        <w:t>di</w:t>
      </w:r>
      <w:r>
        <w:tab/>
        <w:t xml:space="preserve">: </w:t>
      </w:r>
      <w:proofErr w:type="spellStart"/>
      <w:r>
        <w:t>Wukirsari</w:t>
      </w:r>
      <w:proofErr w:type="spellEnd"/>
    </w:p>
    <w:p w:rsidR="000F493B" w:rsidRDefault="00F9391D">
      <w:pPr>
        <w:pStyle w:val="BodyText"/>
        <w:tabs>
          <w:tab w:val="left" w:pos="7388"/>
        </w:tabs>
        <w:spacing w:before="103" w:line="324" w:lineRule="auto"/>
        <w:ind w:left="5120" w:right="633"/>
      </w:pPr>
      <w:proofErr w:type="spellStart"/>
      <w:r>
        <w:t>Pada</w:t>
      </w:r>
      <w:proofErr w:type="spellEnd"/>
      <w:r>
        <w:rPr>
          <w:spacing w:val="-3"/>
        </w:rPr>
        <w:t xml:space="preserve"> </w:t>
      </w:r>
      <w:proofErr w:type="spellStart"/>
      <w:r>
        <w:t>tanggal</w:t>
      </w:r>
      <w:proofErr w:type="spellEnd"/>
      <w:r>
        <w:tab/>
        <w:t xml:space="preserve">: </w:t>
      </w:r>
    </w:p>
    <w:p w:rsidR="000F493B" w:rsidRDefault="000F493B">
      <w:pPr>
        <w:pStyle w:val="BodyText"/>
        <w:spacing w:before="5"/>
      </w:pPr>
    </w:p>
    <w:p w:rsidR="000F493B" w:rsidRDefault="00F9391D">
      <w:pPr>
        <w:pStyle w:val="BodyText"/>
        <w:ind w:left="5649" w:right="1225"/>
        <w:jc w:val="center"/>
      </w:pPr>
      <w:proofErr w:type="spellStart"/>
      <w:r>
        <w:t>Lurah</w:t>
      </w:r>
      <w:proofErr w:type="spellEnd"/>
      <w:r>
        <w:t xml:space="preserve"> </w:t>
      </w:r>
      <w:proofErr w:type="spellStart"/>
      <w:r>
        <w:t>wukirsari</w:t>
      </w:r>
      <w:proofErr w:type="spellEnd"/>
    </w:p>
    <w:p w:rsidR="000F493B" w:rsidRDefault="000F493B">
      <w:pPr>
        <w:pStyle w:val="BodyText"/>
        <w:rPr>
          <w:sz w:val="28"/>
        </w:rPr>
      </w:pPr>
    </w:p>
    <w:p w:rsidR="000F493B" w:rsidRDefault="000F493B">
      <w:pPr>
        <w:pStyle w:val="BodyText"/>
        <w:rPr>
          <w:sz w:val="28"/>
        </w:rPr>
      </w:pPr>
    </w:p>
    <w:p w:rsidR="000F493B" w:rsidRDefault="000F493B">
      <w:pPr>
        <w:pStyle w:val="BodyText"/>
        <w:spacing w:before="11"/>
        <w:rPr>
          <w:sz w:val="41"/>
        </w:rPr>
      </w:pPr>
    </w:p>
    <w:p w:rsidR="000F493B" w:rsidRDefault="00F9391D">
      <w:pPr>
        <w:pStyle w:val="BodyText"/>
        <w:ind w:left="5649" w:right="1225"/>
        <w:jc w:val="center"/>
      </w:pPr>
      <w:proofErr w:type="spellStart"/>
      <w:r>
        <w:rPr>
          <w:u w:val="single"/>
        </w:rPr>
        <w:t>Susilo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Hapsoro</w:t>
      </w:r>
      <w:proofErr w:type="spellEnd"/>
      <w:r>
        <w:rPr>
          <w:u w:val="single"/>
        </w:rPr>
        <w:t>, S</w:t>
      </w:r>
      <w:r w:rsidR="00860A13">
        <w:rPr>
          <w:u w:val="single"/>
        </w:rPr>
        <w:t>.</w:t>
      </w:r>
      <w:r>
        <w:rPr>
          <w:u w:val="single"/>
        </w:rPr>
        <w:t>E.</w:t>
      </w:r>
    </w:p>
    <w:p w:rsidR="000F493B" w:rsidRDefault="000F493B">
      <w:pPr>
        <w:pStyle w:val="BodyText"/>
        <w:rPr>
          <w:sz w:val="20"/>
        </w:rPr>
      </w:pPr>
    </w:p>
    <w:p w:rsidR="000F493B" w:rsidRDefault="000F493B">
      <w:pPr>
        <w:pStyle w:val="BodyText"/>
        <w:spacing w:before="5"/>
        <w:rPr>
          <w:sz w:val="29"/>
        </w:rPr>
      </w:pPr>
    </w:p>
    <w:p w:rsidR="000F493B" w:rsidRDefault="00F9391D">
      <w:pPr>
        <w:pStyle w:val="BodyText"/>
        <w:spacing w:before="103"/>
        <w:ind w:left="442"/>
      </w:pPr>
      <w:proofErr w:type="spellStart"/>
      <w:r>
        <w:rPr>
          <w:u w:val="single"/>
        </w:rPr>
        <w:t>Salinan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Keputusan</w:t>
      </w:r>
      <w:proofErr w:type="spellEnd"/>
      <w:r w:rsidR="002E1AD1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Lurah</w:t>
      </w:r>
      <w:proofErr w:type="spellEnd"/>
      <w:proofErr w:type="gramEnd"/>
      <w:r>
        <w:rPr>
          <w:u w:val="single"/>
        </w:rPr>
        <w:t xml:space="preserve"> </w:t>
      </w:r>
      <w:r w:rsidR="002E1AD1">
        <w:rPr>
          <w:u w:val="single"/>
        </w:rPr>
        <w:t xml:space="preserve"> </w:t>
      </w:r>
      <w:proofErr w:type="spellStart"/>
      <w:r>
        <w:rPr>
          <w:u w:val="single"/>
        </w:rPr>
        <w:t>ini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disampaikan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kepada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Yth</w:t>
      </w:r>
      <w:proofErr w:type="spellEnd"/>
      <w:r>
        <w:rPr>
          <w:u w:val="single"/>
        </w:rPr>
        <w:t xml:space="preserve"> :</w:t>
      </w:r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spacing w:before="45"/>
        <w:rPr>
          <w:sz w:val="24"/>
        </w:rPr>
      </w:pPr>
      <w:proofErr w:type="spellStart"/>
      <w:r>
        <w:rPr>
          <w:sz w:val="24"/>
        </w:rPr>
        <w:t>Bupati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Bantul</w:t>
      </w:r>
      <w:proofErr w:type="spellEnd"/>
    </w:p>
    <w:p w:rsidR="000F493B" w:rsidRDefault="00F9391D">
      <w:pPr>
        <w:pStyle w:val="BodyText"/>
        <w:spacing w:before="44"/>
        <w:ind w:left="801"/>
      </w:pPr>
      <w:proofErr w:type="spellStart"/>
      <w:r>
        <w:t>Cq</w:t>
      </w:r>
      <w:proofErr w:type="spellEnd"/>
      <w:r>
        <w:t xml:space="preserve">. </w:t>
      </w:r>
      <w:proofErr w:type="spellStart"/>
      <w:r>
        <w:t>Kabag</w:t>
      </w:r>
      <w:proofErr w:type="spellEnd"/>
      <w:r>
        <w:t xml:space="preserve">. </w:t>
      </w:r>
      <w:proofErr w:type="spellStart"/>
      <w:r>
        <w:t>Pemdes</w:t>
      </w:r>
      <w:proofErr w:type="spellEnd"/>
      <w:r>
        <w:t xml:space="preserve"> </w:t>
      </w:r>
      <w:proofErr w:type="spellStart"/>
      <w:r>
        <w:t>Setda</w:t>
      </w:r>
      <w:proofErr w:type="spellEnd"/>
      <w:r>
        <w:t xml:space="preserve">. </w:t>
      </w:r>
      <w:proofErr w:type="spellStart"/>
      <w:r>
        <w:t>Kabupaten</w:t>
      </w:r>
      <w:proofErr w:type="spellEnd"/>
      <w:r>
        <w:rPr>
          <w:spacing w:val="-27"/>
        </w:rPr>
        <w:t xml:space="preserve"> </w:t>
      </w:r>
      <w:proofErr w:type="spellStart"/>
      <w:r>
        <w:t>Bantul</w:t>
      </w:r>
      <w:proofErr w:type="spellEnd"/>
      <w:r>
        <w:t>;</w:t>
      </w:r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Bantul</w:t>
      </w:r>
      <w:proofErr w:type="spellEnd"/>
      <w:r>
        <w:rPr>
          <w:sz w:val="24"/>
        </w:rPr>
        <w:t>;</w:t>
      </w:r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rPr>
          <w:sz w:val="24"/>
        </w:rPr>
      </w:pPr>
      <w:proofErr w:type="spellStart"/>
      <w:r>
        <w:rPr>
          <w:sz w:val="24"/>
        </w:rPr>
        <w:t>Kapanewon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imogiri</w:t>
      </w:r>
      <w:proofErr w:type="spellEnd"/>
      <w:r>
        <w:rPr>
          <w:sz w:val="24"/>
        </w:rPr>
        <w:t>;</w:t>
      </w:r>
      <w:bookmarkStart w:id="0" w:name="_GoBack"/>
      <w:bookmarkEnd w:id="0"/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spacing w:before="43"/>
        <w:rPr>
          <w:sz w:val="24"/>
        </w:rPr>
      </w:pPr>
      <w:proofErr w:type="spellStart"/>
      <w:r>
        <w:rPr>
          <w:sz w:val="24"/>
        </w:rPr>
        <w:t>Ketua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Bamuskal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Kalurahan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wukirsari</w:t>
      </w:r>
      <w:proofErr w:type="spellEnd"/>
      <w:r>
        <w:rPr>
          <w:sz w:val="24"/>
        </w:rPr>
        <w:t>;</w:t>
      </w:r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spacing w:line="278" w:lineRule="auto"/>
        <w:ind w:left="801" w:right="268"/>
        <w:rPr>
          <w:sz w:val="24"/>
        </w:rPr>
      </w:pPr>
      <w:r>
        <w:rPr>
          <w:sz w:val="24"/>
        </w:rPr>
        <w:t xml:space="preserve">Yang </w:t>
      </w:r>
      <w:proofErr w:type="spellStart"/>
      <w:r>
        <w:rPr>
          <w:sz w:val="24"/>
        </w:rPr>
        <w:t>bersangkutan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mestinya</w:t>
      </w:r>
      <w:proofErr w:type="spellEnd"/>
      <w:r>
        <w:rPr>
          <w:sz w:val="24"/>
        </w:rPr>
        <w:t>;</w:t>
      </w:r>
    </w:p>
    <w:p w:rsidR="000F493B" w:rsidRDefault="00F9391D">
      <w:pPr>
        <w:pStyle w:val="ListParagraph"/>
        <w:numPr>
          <w:ilvl w:val="0"/>
          <w:numId w:val="6"/>
        </w:numPr>
        <w:tabs>
          <w:tab w:val="left" w:pos="802"/>
        </w:tabs>
        <w:spacing w:before="0" w:line="278" w:lineRule="exact"/>
        <w:rPr>
          <w:sz w:val="24"/>
        </w:rPr>
      </w:pPr>
      <w:proofErr w:type="spellStart"/>
      <w:r>
        <w:rPr>
          <w:sz w:val="24"/>
        </w:rPr>
        <w:t>Pertinggal</w:t>
      </w:r>
      <w:proofErr w:type="spellEnd"/>
      <w:r>
        <w:rPr>
          <w:sz w:val="24"/>
        </w:rPr>
        <w:t>.</w:t>
      </w:r>
    </w:p>
    <w:p w:rsidR="000F493B" w:rsidRDefault="000F493B">
      <w:pPr>
        <w:spacing w:line="278" w:lineRule="exact"/>
        <w:rPr>
          <w:sz w:val="24"/>
        </w:rPr>
        <w:sectPr w:rsidR="000F493B">
          <w:pgSz w:w="11910" w:h="18720"/>
          <w:pgMar w:top="1700" w:right="860" w:bottom="280" w:left="1260" w:header="720" w:footer="720" w:gutter="0"/>
          <w:cols w:space="720"/>
        </w:sectPr>
      </w:pPr>
    </w:p>
    <w:p w:rsidR="000F493B" w:rsidRDefault="00F9391D">
      <w:pPr>
        <w:spacing w:before="93"/>
        <w:ind w:left="4402"/>
      </w:pPr>
      <w:r>
        <w:lastRenderedPageBreak/>
        <w:t>LAMPIRAN</w:t>
      </w:r>
      <w:r>
        <w:rPr>
          <w:spacing w:val="68"/>
        </w:rPr>
        <w:t xml:space="preserve"> </w:t>
      </w:r>
      <w:r>
        <w:t>I</w:t>
      </w:r>
    </w:p>
    <w:p w:rsidR="002E1AD1" w:rsidRDefault="00F9391D">
      <w:pPr>
        <w:tabs>
          <w:tab w:val="left" w:pos="5482"/>
          <w:tab w:val="left" w:pos="5761"/>
        </w:tabs>
        <w:spacing w:before="130" w:line="362" w:lineRule="auto"/>
        <w:ind w:left="4392" w:right="703" w:firstLine="9"/>
      </w:pPr>
      <w:r>
        <w:t xml:space="preserve">KEPUTUSAN </w:t>
      </w:r>
      <w:proofErr w:type="gramStart"/>
      <w:r>
        <w:t xml:space="preserve">LURAH </w:t>
      </w:r>
      <w:r w:rsidR="002E1AD1">
        <w:t xml:space="preserve"> </w:t>
      </w:r>
      <w:r>
        <w:t>WUKIRSARI</w:t>
      </w:r>
      <w:proofErr w:type="gramEnd"/>
    </w:p>
    <w:p w:rsidR="000F493B" w:rsidRDefault="00F9391D">
      <w:pPr>
        <w:tabs>
          <w:tab w:val="left" w:pos="5482"/>
          <w:tab w:val="left" w:pos="5761"/>
        </w:tabs>
        <w:spacing w:before="130" w:line="362" w:lineRule="auto"/>
        <w:ind w:left="4392" w:right="703" w:firstLine="9"/>
      </w:pPr>
      <w:r>
        <w:t xml:space="preserve"> NOMOR</w:t>
      </w:r>
      <w:r>
        <w:tab/>
        <w:t>:</w:t>
      </w:r>
      <w:r>
        <w:tab/>
      </w:r>
    </w:p>
    <w:p w:rsidR="000F493B" w:rsidRDefault="00F9391D">
      <w:pPr>
        <w:tabs>
          <w:tab w:val="left" w:pos="5761"/>
        </w:tabs>
        <w:ind w:left="4392"/>
      </w:pPr>
      <w:r>
        <w:t>TANGGAL:</w:t>
      </w:r>
      <w:r>
        <w:tab/>
      </w:r>
    </w:p>
    <w:p w:rsidR="000F493B" w:rsidRDefault="000F493B">
      <w:pPr>
        <w:pStyle w:val="BodyText"/>
        <w:rPr>
          <w:sz w:val="26"/>
        </w:rPr>
      </w:pPr>
    </w:p>
    <w:p w:rsidR="000F493B" w:rsidRDefault="000F493B">
      <w:pPr>
        <w:pStyle w:val="BodyText"/>
        <w:rPr>
          <w:sz w:val="26"/>
        </w:rPr>
      </w:pPr>
    </w:p>
    <w:p w:rsidR="002E1AD1" w:rsidRDefault="00F9391D" w:rsidP="002E1AD1">
      <w:pPr>
        <w:spacing w:line="360" w:lineRule="auto"/>
        <w:ind w:left="567" w:right="425" w:firstLine="40"/>
        <w:jc w:val="center"/>
      </w:pPr>
      <w:r>
        <w:t xml:space="preserve">TIM PENGELOLA SAMPAH </w:t>
      </w:r>
    </w:p>
    <w:p w:rsidR="002E1AD1" w:rsidRDefault="002E4DB0" w:rsidP="002E1AD1">
      <w:pPr>
        <w:spacing w:line="360" w:lineRule="auto"/>
        <w:ind w:left="567" w:right="425" w:firstLine="40"/>
        <w:jc w:val="center"/>
      </w:pPr>
      <w:r>
        <w:t>RESIK</w:t>
      </w:r>
    </w:p>
    <w:p w:rsidR="000F493B" w:rsidRDefault="00F9391D" w:rsidP="002E1AD1">
      <w:pPr>
        <w:spacing w:line="360" w:lineRule="auto"/>
        <w:ind w:left="567" w:right="425" w:firstLine="40"/>
        <w:jc w:val="center"/>
      </w:pPr>
      <w:r>
        <w:t xml:space="preserve">PEDUKUHAN </w:t>
      </w:r>
      <w:r w:rsidR="00AA1DDF">
        <w:t>TILAMAN</w:t>
      </w:r>
      <w:r w:rsidR="00F411D3">
        <w:t xml:space="preserve"> </w:t>
      </w:r>
      <w:r>
        <w:t>KALURAHAN WUKIRSARI KAPANEWON IMOGIRI</w:t>
      </w:r>
    </w:p>
    <w:p w:rsidR="000F493B" w:rsidRDefault="000F493B">
      <w:pPr>
        <w:pStyle w:val="BodyText"/>
        <w:rPr>
          <w:sz w:val="20"/>
        </w:rPr>
      </w:pPr>
    </w:p>
    <w:p w:rsidR="000F493B" w:rsidRDefault="000F493B">
      <w:pPr>
        <w:pStyle w:val="BodyText"/>
        <w:spacing w:before="2"/>
        <w:rPr>
          <w:sz w:val="13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931"/>
        <w:gridCol w:w="3431"/>
        <w:gridCol w:w="2269"/>
      </w:tblGrid>
      <w:tr w:rsidR="000F493B" w:rsidTr="002E4DB0">
        <w:trPr>
          <w:trHeight w:val="385"/>
        </w:trPr>
        <w:tc>
          <w:tcPr>
            <w:tcW w:w="586" w:type="dxa"/>
          </w:tcPr>
          <w:p w:rsidR="000F493B" w:rsidRDefault="00F9391D" w:rsidP="00C74D40">
            <w:pPr>
              <w:pStyle w:val="TableParagraph"/>
              <w:ind w:left="102" w:right="94"/>
              <w:jc w:val="center"/>
            </w:pPr>
            <w:r>
              <w:t>NO</w:t>
            </w:r>
          </w:p>
        </w:tc>
        <w:tc>
          <w:tcPr>
            <w:tcW w:w="2931" w:type="dxa"/>
          </w:tcPr>
          <w:p w:rsidR="000F493B" w:rsidRDefault="00F9391D" w:rsidP="00C74D40">
            <w:pPr>
              <w:pStyle w:val="TableParagraph"/>
              <w:ind w:left="486"/>
            </w:pPr>
            <w:r>
              <w:t>JABATAN DALAM TIM</w:t>
            </w:r>
          </w:p>
        </w:tc>
        <w:tc>
          <w:tcPr>
            <w:tcW w:w="3431" w:type="dxa"/>
          </w:tcPr>
          <w:p w:rsidR="000F493B" w:rsidRDefault="00F9391D" w:rsidP="00C74D40">
            <w:pPr>
              <w:pStyle w:val="TableParagraph"/>
              <w:ind w:left="1131" w:right="1130"/>
              <w:jc w:val="center"/>
            </w:pPr>
            <w:r>
              <w:t>NAMA</w:t>
            </w:r>
          </w:p>
        </w:tc>
        <w:tc>
          <w:tcPr>
            <w:tcW w:w="2269" w:type="dxa"/>
          </w:tcPr>
          <w:p w:rsidR="000F493B" w:rsidRDefault="00F9391D" w:rsidP="00C74D40">
            <w:pPr>
              <w:pStyle w:val="TableParagraph"/>
              <w:ind w:left="346"/>
            </w:pPr>
            <w:r>
              <w:t>KETERANGAN</w:t>
            </w:r>
          </w:p>
        </w:tc>
      </w:tr>
      <w:tr w:rsidR="000F493B" w:rsidTr="002E4DB0">
        <w:trPr>
          <w:trHeight w:val="388"/>
        </w:trPr>
        <w:tc>
          <w:tcPr>
            <w:tcW w:w="586" w:type="dxa"/>
          </w:tcPr>
          <w:p w:rsidR="000F493B" w:rsidRDefault="00F9391D" w:rsidP="00C74D40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0F493B" w:rsidRDefault="006F266A" w:rsidP="00C74D40">
            <w:pPr>
              <w:pStyle w:val="TableParagraph"/>
              <w:ind w:left="107"/>
            </w:pPr>
            <w:proofErr w:type="spellStart"/>
            <w:r>
              <w:t>Penasehat</w:t>
            </w:r>
            <w:proofErr w:type="spellEnd"/>
          </w:p>
        </w:tc>
        <w:tc>
          <w:tcPr>
            <w:tcW w:w="3431" w:type="dxa"/>
          </w:tcPr>
          <w:p w:rsidR="000F493B" w:rsidRPr="00AA1DDF" w:rsidRDefault="00AA1DDF" w:rsidP="00C74D40">
            <w:pPr>
              <w:pStyle w:val="TableParagraph"/>
              <w:ind w:left="104"/>
              <w:rPr>
                <w:lang w:val="id-ID"/>
              </w:rPr>
            </w:pPr>
            <w:r>
              <w:rPr>
                <w:lang w:val="id-ID"/>
              </w:rPr>
              <w:t>R. Suhandri Haruno. S.Si</w:t>
            </w:r>
          </w:p>
        </w:tc>
        <w:tc>
          <w:tcPr>
            <w:tcW w:w="2269" w:type="dxa"/>
          </w:tcPr>
          <w:p w:rsidR="000F493B" w:rsidRDefault="006F266A" w:rsidP="00C74D40">
            <w:pPr>
              <w:pStyle w:val="TableParagraph"/>
              <w:ind w:left="106"/>
            </w:pPr>
            <w:proofErr w:type="spellStart"/>
            <w:r>
              <w:t>Dukuh</w:t>
            </w:r>
            <w:proofErr w:type="spellEnd"/>
            <w:r>
              <w:t xml:space="preserve"> </w:t>
            </w:r>
            <w:r w:rsidR="002E1AD1">
              <w:t xml:space="preserve"> </w:t>
            </w:r>
            <w:r w:rsidR="00AA1DDF">
              <w:t>TILAMAN</w:t>
            </w:r>
          </w:p>
        </w:tc>
      </w:tr>
      <w:tr w:rsidR="00AA1DDF" w:rsidTr="002E4DB0">
        <w:trPr>
          <w:trHeight w:val="388"/>
        </w:trPr>
        <w:tc>
          <w:tcPr>
            <w:tcW w:w="586" w:type="dxa"/>
          </w:tcPr>
          <w:p w:rsidR="00AA1DDF" w:rsidRDefault="00AA1DDF" w:rsidP="00C74D40">
            <w:pPr>
              <w:pStyle w:val="TableParagraph"/>
              <w:ind w:left="6"/>
              <w:jc w:val="center"/>
            </w:pPr>
          </w:p>
        </w:tc>
        <w:tc>
          <w:tcPr>
            <w:tcW w:w="2931" w:type="dxa"/>
          </w:tcPr>
          <w:p w:rsidR="00AA1DDF" w:rsidRPr="00AA1DDF" w:rsidRDefault="00AA1DDF" w:rsidP="00C74D40">
            <w:pPr>
              <w:pStyle w:val="TableParagraph"/>
              <w:ind w:left="107"/>
              <w:rPr>
                <w:lang w:val="id-ID"/>
              </w:rPr>
            </w:pPr>
            <w:r>
              <w:rPr>
                <w:lang w:val="id-ID"/>
              </w:rPr>
              <w:t xml:space="preserve">Pembina </w:t>
            </w:r>
          </w:p>
        </w:tc>
        <w:tc>
          <w:tcPr>
            <w:tcW w:w="3431" w:type="dxa"/>
          </w:tcPr>
          <w:p w:rsidR="00AA1DDF" w:rsidRDefault="002E4DB0" w:rsidP="002E4DB0">
            <w:pPr>
              <w:pStyle w:val="TableParagraph"/>
              <w:numPr>
                <w:ilvl w:val="0"/>
                <w:numId w:val="12"/>
              </w:numPr>
            </w:pP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Sumarno</w:t>
            </w:r>
            <w:proofErr w:type="spellEnd"/>
            <w:r>
              <w:t xml:space="preserve">, S. </w:t>
            </w:r>
            <w:proofErr w:type="spellStart"/>
            <w:r>
              <w:t>Kep</w:t>
            </w:r>
            <w:proofErr w:type="spellEnd"/>
            <w:r>
              <w:t>. MM</w:t>
            </w:r>
          </w:p>
          <w:p w:rsidR="002E4DB0" w:rsidRPr="002E4DB0" w:rsidRDefault="002E4DB0" w:rsidP="002E4DB0">
            <w:pPr>
              <w:pStyle w:val="TableParagraph"/>
              <w:numPr>
                <w:ilvl w:val="0"/>
                <w:numId w:val="12"/>
              </w:numPr>
            </w:pPr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Uswatun</w:t>
            </w:r>
            <w:proofErr w:type="spellEnd"/>
            <w:r>
              <w:t xml:space="preserve"> </w:t>
            </w:r>
            <w:proofErr w:type="spellStart"/>
            <w:r>
              <w:t>Hasanah</w:t>
            </w:r>
            <w:proofErr w:type="spellEnd"/>
          </w:p>
        </w:tc>
        <w:tc>
          <w:tcPr>
            <w:tcW w:w="2269" w:type="dxa"/>
          </w:tcPr>
          <w:p w:rsidR="00AA1DDF" w:rsidRDefault="002E4DB0" w:rsidP="00C74D40">
            <w:pPr>
              <w:pStyle w:val="TableParagraph"/>
              <w:ind w:left="106"/>
            </w:pPr>
            <w:proofErr w:type="spellStart"/>
            <w:r>
              <w:t>Ketua</w:t>
            </w:r>
            <w:proofErr w:type="spellEnd"/>
            <w:r>
              <w:t xml:space="preserve"> RT.002</w:t>
            </w:r>
          </w:p>
        </w:tc>
      </w:tr>
      <w:tr w:rsidR="000F493B" w:rsidTr="002E4DB0">
        <w:trPr>
          <w:trHeight w:val="386"/>
        </w:trPr>
        <w:tc>
          <w:tcPr>
            <w:tcW w:w="586" w:type="dxa"/>
          </w:tcPr>
          <w:p w:rsidR="000F493B" w:rsidRDefault="00F9391D" w:rsidP="00C74D40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0F493B" w:rsidRDefault="00F9391D" w:rsidP="00C74D40">
            <w:pPr>
              <w:pStyle w:val="TableParagraph"/>
              <w:ind w:left="107"/>
            </w:pPr>
            <w:proofErr w:type="spellStart"/>
            <w:r>
              <w:t>Ketua</w:t>
            </w:r>
            <w:proofErr w:type="spellEnd"/>
          </w:p>
        </w:tc>
        <w:tc>
          <w:tcPr>
            <w:tcW w:w="3431" w:type="dxa"/>
          </w:tcPr>
          <w:p w:rsidR="000F493B" w:rsidRPr="002E4DB0" w:rsidRDefault="002E4DB0" w:rsidP="00AA1DDF">
            <w:pPr>
              <w:pStyle w:val="TableParagraph"/>
              <w:ind w:left="104"/>
            </w:pPr>
            <w:r>
              <w:t xml:space="preserve">Riel </w:t>
            </w:r>
            <w:proofErr w:type="spellStart"/>
            <w:r>
              <w:t>Widiastuti</w:t>
            </w:r>
            <w:proofErr w:type="spellEnd"/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ind w:left="106"/>
            </w:pPr>
          </w:p>
        </w:tc>
      </w:tr>
      <w:tr w:rsidR="000F493B" w:rsidTr="002E4DB0">
        <w:trPr>
          <w:trHeight w:val="388"/>
        </w:trPr>
        <w:tc>
          <w:tcPr>
            <w:tcW w:w="586" w:type="dxa"/>
          </w:tcPr>
          <w:p w:rsidR="000F493B" w:rsidRDefault="00F9391D" w:rsidP="00C74D4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0F493B" w:rsidRDefault="00F9391D" w:rsidP="00C74D40">
            <w:pPr>
              <w:pStyle w:val="TableParagraph"/>
              <w:ind w:left="107"/>
            </w:pP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</w:p>
        </w:tc>
        <w:tc>
          <w:tcPr>
            <w:tcW w:w="3431" w:type="dxa"/>
          </w:tcPr>
          <w:p w:rsidR="000F493B" w:rsidRDefault="002E4DB0" w:rsidP="00AA1DDF">
            <w:pPr>
              <w:pStyle w:val="TableParagraph"/>
            </w:pPr>
            <w:r>
              <w:t xml:space="preserve"> </w:t>
            </w:r>
            <w:proofErr w:type="spellStart"/>
            <w:r>
              <w:t>Listia</w:t>
            </w:r>
            <w:proofErr w:type="spellEnd"/>
            <w:r>
              <w:t xml:space="preserve"> </w:t>
            </w:r>
            <w:proofErr w:type="spellStart"/>
            <w:r>
              <w:t>Anggraini</w:t>
            </w:r>
            <w:proofErr w:type="spellEnd"/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ind w:left="106"/>
            </w:pPr>
          </w:p>
        </w:tc>
      </w:tr>
      <w:tr w:rsidR="000F493B" w:rsidTr="002E4DB0">
        <w:trPr>
          <w:trHeight w:val="388"/>
        </w:trPr>
        <w:tc>
          <w:tcPr>
            <w:tcW w:w="586" w:type="dxa"/>
          </w:tcPr>
          <w:p w:rsidR="000F493B" w:rsidRDefault="00F411D3" w:rsidP="00C74D40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0F493B" w:rsidRDefault="00F9391D" w:rsidP="00C74D40">
            <w:pPr>
              <w:pStyle w:val="TableParagraph"/>
              <w:ind w:left="107"/>
            </w:pPr>
            <w:proofErr w:type="spellStart"/>
            <w:r>
              <w:t>Sekretaris</w:t>
            </w:r>
            <w:proofErr w:type="spellEnd"/>
            <w:r>
              <w:t xml:space="preserve"> </w:t>
            </w:r>
          </w:p>
        </w:tc>
        <w:tc>
          <w:tcPr>
            <w:tcW w:w="3431" w:type="dxa"/>
          </w:tcPr>
          <w:p w:rsidR="000F493B" w:rsidRPr="00AA1DDF" w:rsidRDefault="00AA1DDF" w:rsidP="002E4DB0">
            <w:pPr>
              <w:pStyle w:val="TableParagraph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  <w:proofErr w:type="spellStart"/>
            <w:r w:rsidR="002E4DB0">
              <w:t>Putri</w:t>
            </w:r>
            <w:proofErr w:type="spellEnd"/>
            <w:r w:rsidR="002E4DB0">
              <w:t xml:space="preserve"> </w:t>
            </w:r>
            <w:proofErr w:type="spellStart"/>
            <w:r w:rsidR="002E4DB0">
              <w:t>Ferani</w:t>
            </w:r>
            <w:proofErr w:type="spellEnd"/>
            <w:r>
              <w:rPr>
                <w:lang w:val="id-ID"/>
              </w:rPr>
              <w:t xml:space="preserve"> </w:t>
            </w:r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ind w:left="106"/>
            </w:pPr>
          </w:p>
        </w:tc>
      </w:tr>
      <w:tr w:rsidR="006F266A" w:rsidTr="002E4DB0">
        <w:trPr>
          <w:trHeight w:val="388"/>
        </w:trPr>
        <w:tc>
          <w:tcPr>
            <w:tcW w:w="586" w:type="dxa"/>
          </w:tcPr>
          <w:p w:rsidR="006F266A" w:rsidRDefault="00F411D3" w:rsidP="00C74D40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6F266A" w:rsidRDefault="006F266A" w:rsidP="00C74D40">
            <w:pPr>
              <w:pStyle w:val="TableParagraph"/>
              <w:ind w:left="107"/>
            </w:pPr>
            <w:proofErr w:type="spellStart"/>
            <w:r>
              <w:t>Bendahara</w:t>
            </w:r>
            <w:proofErr w:type="spellEnd"/>
          </w:p>
        </w:tc>
        <w:tc>
          <w:tcPr>
            <w:tcW w:w="3431" w:type="dxa"/>
          </w:tcPr>
          <w:p w:rsidR="006F266A" w:rsidRPr="00DE5B89" w:rsidRDefault="00AA1DDF" w:rsidP="002E4DB0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E4DB0">
              <w:rPr>
                <w:rFonts w:cs="Calibri"/>
                <w:color w:val="000000"/>
              </w:rPr>
              <w:t xml:space="preserve">Tia </w:t>
            </w:r>
            <w:proofErr w:type="spellStart"/>
            <w:r w:rsidR="002E4DB0">
              <w:rPr>
                <w:rFonts w:cs="Calibri"/>
                <w:color w:val="000000"/>
              </w:rPr>
              <w:t>Herdiana</w:t>
            </w:r>
            <w:proofErr w:type="spellEnd"/>
          </w:p>
        </w:tc>
        <w:tc>
          <w:tcPr>
            <w:tcW w:w="2269" w:type="dxa"/>
          </w:tcPr>
          <w:p w:rsidR="006F266A" w:rsidRDefault="006F266A" w:rsidP="00C74D40">
            <w:pPr>
              <w:pStyle w:val="TableParagraph"/>
              <w:ind w:left="106"/>
            </w:pPr>
          </w:p>
        </w:tc>
      </w:tr>
      <w:tr w:rsidR="000F493B" w:rsidTr="002E4DB0">
        <w:trPr>
          <w:trHeight w:val="427"/>
        </w:trPr>
        <w:tc>
          <w:tcPr>
            <w:tcW w:w="586" w:type="dxa"/>
          </w:tcPr>
          <w:p w:rsidR="000F493B" w:rsidRDefault="00C74D40" w:rsidP="00C74D40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2931" w:type="dxa"/>
          </w:tcPr>
          <w:p w:rsidR="000F493B" w:rsidRPr="00AA1DDF" w:rsidRDefault="002E4DB0" w:rsidP="00AA1DDF">
            <w:pPr>
              <w:pStyle w:val="TableParagraph"/>
              <w:ind w:left="107"/>
              <w:rPr>
                <w:lang w:val="id-ID"/>
              </w:rPr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</w:p>
        </w:tc>
        <w:tc>
          <w:tcPr>
            <w:tcW w:w="3431" w:type="dxa"/>
          </w:tcPr>
          <w:p w:rsidR="000F493B" w:rsidRDefault="002E4DB0" w:rsidP="00AA1DDF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rPr>
                <w:lang w:val="id-ID"/>
              </w:rPr>
            </w:pPr>
            <w:proofErr w:type="spellStart"/>
            <w:r>
              <w:t>Samiyem</w:t>
            </w:r>
            <w:proofErr w:type="spellEnd"/>
          </w:p>
          <w:p w:rsidR="00AA1DDF" w:rsidRPr="00AA1DDF" w:rsidRDefault="002E4DB0" w:rsidP="00AA1DDF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rPr>
                <w:lang w:val="id-ID"/>
              </w:rPr>
            </w:pPr>
            <w:proofErr w:type="spellStart"/>
            <w:r>
              <w:t>Yatimah</w:t>
            </w:r>
            <w:proofErr w:type="spellEnd"/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ind w:left="106"/>
            </w:pPr>
          </w:p>
        </w:tc>
      </w:tr>
      <w:tr w:rsidR="000F493B" w:rsidTr="002E4DB0">
        <w:trPr>
          <w:trHeight w:val="496"/>
        </w:trPr>
        <w:tc>
          <w:tcPr>
            <w:tcW w:w="586" w:type="dxa"/>
          </w:tcPr>
          <w:p w:rsidR="000F493B" w:rsidRDefault="00C74D40" w:rsidP="00C74D40">
            <w:pPr>
              <w:pStyle w:val="TableParagraph"/>
              <w:ind w:left="102" w:right="93"/>
              <w:jc w:val="center"/>
            </w:pPr>
            <w:r>
              <w:t>8</w:t>
            </w:r>
          </w:p>
        </w:tc>
        <w:tc>
          <w:tcPr>
            <w:tcW w:w="2931" w:type="dxa"/>
          </w:tcPr>
          <w:p w:rsidR="000F493B" w:rsidRPr="002E4DB0" w:rsidRDefault="00F411D3" w:rsidP="002E4DB0">
            <w:pPr>
              <w:pStyle w:val="TableParagraph"/>
              <w:ind w:left="107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 w:rsidR="002E4DB0">
              <w:t>Pemilahan</w:t>
            </w:r>
            <w:proofErr w:type="spellEnd"/>
            <w:r w:rsidR="002E4DB0">
              <w:t xml:space="preserve"> </w:t>
            </w:r>
            <w:proofErr w:type="spellStart"/>
            <w:r w:rsidR="002E4DB0">
              <w:t>Sampah</w:t>
            </w:r>
            <w:proofErr w:type="spellEnd"/>
          </w:p>
        </w:tc>
        <w:tc>
          <w:tcPr>
            <w:tcW w:w="3431" w:type="dxa"/>
          </w:tcPr>
          <w:p w:rsidR="000F493B" w:rsidRDefault="002E4DB0" w:rsidP="002E4DB0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</w:pPr>
            <w:proofErr w:type="spellStart"/>
            <w:r>
              <w:t>Ariyatmi</w:t>
            </w:r>
            <w:proofErr w:type="spellEnd"/>
          </w:p>
          <w:p w:rsidR="002E4DB0" w:rsidRPr="002E4DB0" w:rsidRDefault="002E4DB0" w:rsidP="002E4DB0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</w:pPr>
            <w:proofErr w:type="spellStart"/>
            <w:r>
              <w:t>Zulifah</w:t>
            </w:r>
            <w:proofErr w:type="spellEnd"/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spacing w:line="254" w:lineRule="exact"/>
              <w:ind w:left="106"/>
            </w:pPr>
          </w:p>
        </w:tc>
      </w:tr>
      <w:tr w:rsidR="002E4DB0" w:rsidTr="002E4DB0">
        <w:trPr>
          <w:trHeight w:val="345"/>
        </w:trPr>
        <w:tc>
          <w:tcPr>
            <w:tcW w:w="586" w:type="dxa"/>
          </w:tcPr>
          <w:p w:rsidR="002E4DB0" w:rsidRDefault="002E4DB0" w:rsidP="00C74D40">
            <w:pPr>
              <w:pStyle w:val="TableParagraph"/>
              <w:ind w:left="102" w:right="93"/>
              <w:jc w:val="center"/>
            </w:pPr>
            <w:r>
              <w:t>9</w:t>
            </w:r>
          </w:p>
        </w:tc>
        <w:tc>
          <w:tcPr>
            <w:tcW w:w="2931" w:type="dxa"/>
          </w:tcPr>
          <w:p w:rsidR="002E4DB0" w:rsidRDefault="002E4DB0" w:rsidP="002E4DB0">
            <w:pPr>
              <w:pStyle w:val="TableParagraph"/>
              <w:ind w:left="107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Penimbangan</w:t>
            </w:r>
            <w:proofErr w:type="spellEnd"/>
          </w:p>
        </w:tc>
        <w:tc>
          <w:tcPr>
            <w:tcW w:w="3431" w:type="dxa"/>
          </w:tcPr>
          <w:p w:rsidR="002E4DB0" w:rsidRPr="002E4DB0" w:rsidRDefault="002E4DB0" w:rsidP="002E4DB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261" w:hanging="278"/>
              <w:rPr>
                <w:lang w:val="id-ID"/>
              </w:rPr>
            </w:pPr>
            <w:r>
              <w:t xml:space="preserve">Edi Lestari </w:t>
            </w:r>
            <w:proofErr w:type="spellStart"/>
            <w:r>
              <w:t>Pujiastuti</w:t>
            </w:r>
            <w:proofErr w:type="spellEnd"/>
          </w:p>
          <w:p w:rsidR="002E4DB0" w:rsidRDefault="002E4DB0" w:rsidP="002E4DB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261" w:hanging="278"/>
              <w:rPr>
                <w:lang w:val="id-ID"/>
              </w:rPr>
            </w:pPr>
            <w:r>
              <w:t>Martini</w:t>
            </w:r>
          </w:p>
        </w:tc>
        <w:tc>
          <w:tcPr>
            <w:tcW w:w="2269" w:type="dxa"/>
          </w:tcPr>
          <w:p w:rsidR="002E4DB0" w:rsidRDefault="002E4DB0" w:rsidP="00C74D40">
            <w:pPr>
              <w:pStyle w:val="TableParagraph"/>
              <w:ind w:left="106"/>
            </w:pPr>
          </w:p>
        </w:tc>
      </w:tr>
      <w:tr w:rsidR="002E4DB0" w:rsidTr="002E4DB0">
        <w:trPr>
          <w:trHeight w:val="345"/>
        </w:trPr>
        <w:tc>
          <w:tcPr>
            <w:tcW w:w="586" w:type="dxa"/>
          </w:tcPr>
          <w:p w:rsidR="002E4DB0" w:rsidRDefault="002E4DB0" w:rsidP="00C74D40">
            <w:pPr>
              <w:pStyle w:val="TableParagraph"/>
              <w:ind w:left="102" w:right="93"/>
              <w:jc w:val="center"/>
            </w:pPr>
            <w:r>
              <w:t>10</w:t>
            </w:r>
          </w:p>
        </w:tc>
        <w:tc>
          <w:tcPr>
            <w:tcW w:w="2931" w:type="dxa"/>
          </w:tcPr>
          <w:p w:rsidR="002E4DB0" w:rsidRDefault="002E4DB0" w:rsidP="00AA1DDF">
            <w:pPr>
              <w:pStyle w:val="TableParagraph"/>
              <w:ind w:left="107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Humas</w:t>
            </w:r>
            <w:proofErr w:type="spellEnd"/>
          </w:p>
        </w:tc>
        <w:tc>
          <w:tcPr>
            <w:tcW w:w="3431" w:type="dxa"/>
          </w:tcPr>
          <w:p w:rsidR="002E4DB0" w:rsidRPr="002E4DB0" w:rsidRDefault="002E4DB0" w:rsidP="002E4DB0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</w:tabs>
              <w:ind w:left="284" w:right="261" w:hanging="142"/>
              <w:rPr>
                <w:lang w:val="id-ID"/>
              </w:rPr>
            </w:pPr>
            <w:proofErr w:type="spellStart"/>
            <w:r>
              <w:t>Marinten</w:t>
            </w:r>
            <w:proofErr w:type="spellEnd"/>
          </w:p>
          <w:p w:rsidR="002E4DB0" w:rsidRPr="002E4DB0" w:rsidRDefault="002E4DB0" w:rsidP="002E4DB0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</w:tabs>
              <w:ind w:left="284" w:right="261" w:hanging="142"/>
              <w:rPr>
                <w:lang w:val="id-ID"/>
              </w:rPr>
            </w:pPr>
            <w:proofErr w:type="spellStart"/>
            <w:r>
              <w:t>Ratmiyati</w:t>
            </w:r>
            <w:proofErr w:type="spellEnd"/>
          </w:p>
        </w:tc>
        <w:tc>
          <w:tcPr>
            <w:tcW w:w="2269" w:type="dxa"/>
          </w:tcPr>
          <w:p w:rsidR="002E4DB0" w:rsidRDefault="002E4DB0" w:rsidP="00C74D40">
            <w:pPr>
              <w:pStyle w:val="TableParagraph"/>
              <w:ind w:left="106"/>
            </w:pPr>
          </w:p>
        </w:tc>
      </w:tr>
      <w:tr w:rsidR="002E4DB0" w:rsidTr="002E4DB0">
        <w:trPr>
          <w:trHeight w:val="345"/>
        </w:trPr>
        <w:tc>
          <w:tcPr>
            <w:tcW w:w="586" w:type="dxa"/>
          </w:tcPr>
          <w:p w:rsidR="002E4DB0" w:rsidRDefault="002E4DB0" w:rsidP="00C74D40">
            <w:pPr>
              <w:pStyle w:val="TableParagraph"/>
              <w:ind w:left="102" w:right="93"/>
              <w:jc w:val="center"/>
            </w:pPr>
            <w:r>
              <w:t>11</w:t>
            </w:r>
          </w:p>
          <w:p w:rsidR="002E4DB0" w:rsidRDefault="002E4DB0" w:rsidP="00C74D40">
            <w:pPr>
              <w:pStyle w:val="TableParagraph"/>
              <w:ind w:left="102" w:right="93"/>
              <w:jc w:val="center"/>
            </w:pPr>
          </w:p>
        </w:tc>
        <w:tc>
          <w:tcPr>
            <w:tcW w:w="2931" w:type="dxa"/>
          </w:tcPr>
          <w:p w:rsidR="002E4DB0" w:rsidRDefault="002E4DB0" w:rsidP="002E4DB0">
            <w:pPr>
              <w:pStyle w:val="TableParagraph"/>
              <w:ind w:left="107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3431" w:type="dxa"/>
          </w:tcPr>
          <w:p w:rsidR="002E4DB0" w:rsidRDefault="002E4DB0" w:rsidP="002E4DB0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ind w:right="261"/>
            </w:pPr>
            <w:proofErr w:type="spellStart"/>
            <w:r>
              <w:t>Mujiyati</w:t>
            </w:r>
            <w:proofErr w:type="spellEnd"/>
          </w:p>
          <w:p w:rsidR="002E4DB0" w:rsidRPr="002E4DB0" w:rsidRDefault="002E4DB0" w:rsidP="002E4DB0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ind w:right="261"/>
            </w:pPr>
            <w:proofErr w:type="spellStart"/>
            <w:r>
              <w:t>Wahyuni</w:t>
            </w:r>
            <w:proofErr w:type="spellEnd"/>
          </w:p>
        </w:tc>
        <w:tc>
          <w:tcPr>
            <w:tcW w:w="2269" w:type="dxa"/>
          </w:tcPr>
          <w:p w:rsidR="002E4DB0" w:rsidRDefault="002E4DB0" w:rsidP="00C74D40">
            <w:pPr>
              <w:pStyle w:val="TableParagraph"/>
              <w:ind w:left="106"/>
            </w:pPr>
          </w:p>
        </w:tc>
      </w:tr>
      <w:tr w:rsidR="000F493B" w:rsidTr="002E4DB0">
        <w:trPr>
          <w:trHeight w:val="345"/>
        </w:trPr>
        <w:tc>
          <w:tcPr>
            <w:tcW w:w="586" w:type="dxa"/>
          </w:tcPr>
          <w:p w:rsidR="000F493B" w:rsidRDefault="002E4DB0" w:rsidP="00C74D40">
            <w:pPr>
              <w:pStyle w:val="TableParagraph"/>
              <w:ind w:left="102" w:right="93"/>
              <w:jc w:val="center"/>
            </w:pPr>
            <w:r>
              <w:t>12</w:t>
            </w:r>
          </w:p>
        </w:tc>
        <w:tc>
          <w:tcPr>
            <w:tcW w:w="2931" w:type="dxa"/>
          </w:tcPr>
          <w:p w:rsidR="000F493B" w:rsidRPr="00AA1DDF" w:rsidRDefault="00F411D3" w:rsidP="002E4DB0">
            <w:pPr>
              <w:pStyle w:val="TableParagraph"/>
              <w:ind w:left="107"/>
              <w:rPr>
                <w:lang w:val="id-ID"/>
              </w:rPr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r w:rsidR="00AA1DDF">
              <w:rPr>
                <w:lang w:val="id-ID"/>
              </w:rPr>
              <w:t>Transportasi</w:t>
            </w:r>
          </w:p>
        </w:tc>
        <w:tc>
          <w:tcPr>
            <w:tcW w:w="3431" w:type="dxa"/>
          </w:tcPr>
          <w:p w:rsidR="000F493B" w:rsidRDefault="002E4DB0" w:rsidP="002E4DB0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261"/>
              <w:rPr>
                <w:lang w:val="id-ID"/>
              </w:rPr>
            </w:pPr>
            <w:r>
              <w:t xml:space="preserve">Muhammad </w:t>
            </w:r>
            <w:proofErr w:type="spellStart"/>
            <w:r>
              <w:t>Dida</w:t>
            </w:r>
            <w:proofErr w:type="spellEnd"/>
            <w:r>
              <w:t xml:space="preserve"> </w:t>
            </w:r>
            <w:proofErr w:type="spellStart"/>
            <w:r>
              <w:t>Adicandra</w:t>
            </w:r>
            <w:proofErr w:type="spellEnd"/>
          </w:p>
          <w:p w:rsidR="00AA1DDF" w:rsidRPr="002E4DB0" w:rsidRDefault="002E4DB0" w:rsidP="002E4DB0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261"/>
              <w:rPr>
                <w:lang w:val="id-ID"/>
              </w:rPr>
            </w:pPr>
            <w:proofErr w:type="spellStart"/>
            <w:r>
              <w:t>Haris</w:t>
            </w:r>
            <w:proofErr w:type="spellEnd"/>
          </w:p>
        </w:tc>
        <w:tc>
          <w:tcPr>
            <w:tcW w:w="2269" w:type="dxa"/>
          </w:tcPr>
          <w:p w:rsidR="000F493B" w:rsidRDefault="000F493B" w:rsidP="00C74D40">
            <w:pPr>
              <w:pStyle w:val="TableParagraph"/>
              <w:ind w:left="106"/>
            </w:pPr>
          </w:p>
        </w:tc>
      </w:tr>
    </w:tbl>
    <w:p w:rsidR="000F493B" w:rsidRDefault="000F493B" w:rsidP="00C74D40">
      <w:pPr>
        <w:pStyle w:val="BodyText"/>
        <w:spacing w:before="1"/>
      </w:pPr>
    </w:p>
    <w:p w:rsidR="000F493B" w:rsidRDefault="00F9391D">
      <w:pPr>
        <w:spacing w:before="103"/>
        <w:ind w:left="5649" w:right="1161"/>
        <w:jc w:val="center"/>
      </w:pPr>
      <w:proofErr w:type="spellStart"/>
      <w:r>
        <w:t>Lurah</w:t>
      </w:r>
      <w:proofErr w:type="spellEnd"/>
      <w:r>
        <w:t xml:space="preserve"> </w:t>
      </w:r>
      <w:proofErr w:type="spellStart"/>
      <w:r>
        <w:t>wukirsari</w:t>
      </w:r>
      <w:proofErr w:type="spellEnd"/>
    </w:p>
    <w:p w:rsidR="000F493B" w:rsidRDefault="000F493B">
      <w:pPr>
        <w:pStyle w:val="BodyText"/>
        <w:rPr>
          <w:sz w:val="26"/>
        </w:rPr>
      </w:pPr>
    </w:p>
    <w:p w:rsidR="000F493B" w:rsidRDefault="000F493B">
      <w:pPr>
        <w:pStyle w:val="BodyText"/>
        <w:rPr>
          <w:sz w:val="26"/>
        </w:rPr>
      </w:pPr>
    </w:p>
    <w:p w:rsidR="000F493B" w:rsidRDefault="000F493B">
      <w:pPr>
        <w:pStyle w:val="BodyText"/>
        <w:spacing w:before="7"/>
        <w:rPr>
          <w:sz w:val="34"/>
        </w:rPr>
      </w:pPr>
    </w:p>
    <w:p w:rsidR="000F493B" w:rsidRDefault="00F411D3">
      <w:pPr>
        <w:ind w:left="5649" w:right="1133"/>
        <w:jc w:val="center"/>
      </w:pPr>
      <w:proofErr w:type="spellStart"/>
      <w:r>
        <w:t>Susilo</w:t>
      </w:r>
      <w:proofErr w:type="spellEnd"/>
      <w:r>
        <w:t xml:space="preserve"> </w:t>
      </w:r>
      <w:proofErr w:type="spellStart"/>
      <w:r>
        <w:t>Hapsoro</w:t>
      </w:r>
      <w:proofErr w:type="spellEnd"/>
      <w:r>
        <w:t>, S</w:t>
      </w:r>
      <w:r w:rsidR="00860A13">
        <w:t>.</w:t>
      </w:r>
      <w:r>
        <w:t>E.</w:t>
      </w:r>
    </w:p>
    <w:sectPr w:rsidR="000F493B" w:rsidSect="000F493B">
      <w:pgSz w:w="11910" w:h="18720"/>
      <w:pgMar w:top="1600" w:right="8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7B2"/>
    <w:multiLevelType w:val="hybridMultilevel"/>
    <w:tmpl w:val="C0E0F17E"/>
    <w:lvl w:ilvl="0" w:tplc="068CA7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2102C1"/>
    <w:multiLevelType w:val="hybridMultilevel"/>
    <w:tmpl w:val="4DBC7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58AD"/>
    <w:multiLevelType w:val="hybridMultilevel"/>
    <w:tmpl w:val="8998005C"/>
    <w:lvl w:ilvl="0" w:tplc="B6128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0964A7"/>
    <w:multiLevelType w:val="hybridMultilevel"/>
    <w:tmpl w:val="FE0E1CC6"/>
    <w:lvl w:ilvl="0" w:tplc="B2E22D7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17485EBC"/>
    <w:multiLevelType w:val="hybridMultilevel"/>
    <w:tmpl w:val="516AB618"/>
    <w:lvl w:ilvl="0" w:tplc="BBD467B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4" w:hanging="360"/>
      </w:pPr>
    </w:lvl>
    <w:lvl w:ilvl="2" w:tplc="0421001B" w:tentative="1">
      <w:start w:val="1"/>
      <w:numFmt w:val="lowerRoman"/>
      <w:lvlText w:val="%3."/>
      <w:lvlJc w:val="right"/>
      <w:pPr>
        <w:ind w:left="1904" w:hanging="180"/>
      </w:pPr>
    </w:lvl>
    <w:lvl w:ilvl="3" w:tplc="0421000F" w:tentative="1">
      <w:start w:val="1"/>
      <w:numFmt w:val="decimal"/>
      <w:lvlText w:val="%4."/>
      <w:lvlJc w:val="left"/>
      <w:pPr>
        <w:ind w:left="2624" w:hanging="360"/>
      </w:pPr>
    </w:lvl>
    <w:lvl w:ilvl="4" w:tplc="04210019" w:tentative="1">
      <w:start w:val="1"/>
      <w:numFmt w:val="lowerLetter"/>
      <w:lvlText w:val="%5."/>
      <w:lvlJc w:val="left"/>
      <w:pPr>
        <w:ind w:left="3344" w:hanging="360"/>
      </w:pPr>
    </w:lvl>
    <w:lvl w:ilvl="5" w:tplc="0421001B" w:tentative="1">
      <w:start w:val="1"/>
      <w:numFmt w:val="lowerRoman"/>
      <w:lvlText w:val="%6."/>
      <w:lvlJc w:val="right"/>
      <w:pPr>
        <w:ind w:left="4064" w:hanging="180"/>
      </w:pPr>
    </w:lvl>
    <w:lvl w:ilvl="6" w:tplc="0421000F" w:tentative="1">
      <w:start w:val="1"/>
      <w:numFmt w:val="decimal"/>
      <w:lvlText w:val="%7."/>
      <w:lvlJc w:val="left"/>
      <w:pPr>
        <w:ind w:left="4784" w:hanging="360"/>
      </w:pPr>
    </w:lvl>
    <w:lvl w:ilvl="7" w:tplc="04210019" w:tentative="1">
      <w:start w:val="1"/>
      <w:numFmt w:val="lowerLetter"/>
      <w:lvlText w:val="%8."/>
      <w:lvlJc w:val="left"/>
      <w:pPr>
        <w:ind w:left="5504" w:hanging="360"/>
      </w:pPr>
    </w:lvl>
    <w:lvl w:ilvl="8" w:tplc="0421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174B5DBC"/>
    <w:multiLevelType w:val="hybridMultilevel"/>
    <w:tmpl w:val="D6B6BBBC"/>
    <w:lvl w:ilvl="0" w:tplc="87485A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E501A6"/>
    <w:multiLevelType w:val="hybridMultilevel"/>
    <w:tmpl w:val="B92096C4"/>
    <w:lvl w:ilvl="0" w:tplc="810ABB4A">
      <w:start w:val="3"/>
      <w:numFmt w:val="decimal"/>
      <w:lvlText w:val="%1."/>
      <w:lvlJc w:val="left"/>
      <w:pPr>
        <w:ind w:left="3001" w:hanging="439"/>
      </w:pPr>
      <w:rPr>
        <w:rFonts w:ascii="Bookman Uralic" w:eastAsia="Bookman Uralic" w:hAnsi="Bookman Uralic" w:cs="Bookman Uralic" w:hint="default"/>
        <w:spacing w:val="-18"/>
        <w:w w:val="99"/>
        <w:sz w:val="24"/>
        <w:szCs w:val="24"/>
        <w:lang w:eastAsia="en-US" w:bidi="ar-SA"/>
      </w:rPr>
    </w:lvl>
    <w:lvl w:ilvl="1" w:tplc="7EC0EF6E">
      <w:numFmt w:val="bullet"/>
      <w:lvlText w:val="•"/>
      <w:lvlJc w:val="left"/>
      <w:pPr>
        <w:ind w:left="3678" w:hanging="439"/>
      </w:pPr>
      <w:rPr>
        <w:rFonts w:hint="default"/>
        <w:lang w:eastAsia="en-US" w:bidi="ar-SA"/>
      </w:rPr>
    </w:lvl>
    <w:lvl w:ilvl="2" w:tplc="F6B64B56">
      <w:numFmt w:val="bullet"/>
      <w:lvlText w:val="•"/>
      <w:lvlJc w:val="left"/>
      <w:pPr>
        <w:ind w:left="4357" w:hanging="439"/>
      </w:pPr>
      <w:rPr>
        <w:rFonts w:hint="default"/>
        <w:lang w:eastAsia="en-US" w:bidi="ar-SA"/>
      </w:rPr>
    </w:lvl>
    <w:lvl w:ilvl="3" w:tplc="A62E9CAA">
      <w:numFmt w:val="bullet"/>
      <w:lvlText w:val="•"/>
      <w:lvlJc w:val="left"/>
      <w:pPr>
        <w:ind w:left="5035" w:hanging="439"/>
      </w:pPr>
      <w:rPr>
        <w:rFonts w:hint="default"/>
        <w:lang w:eastAsia="en-US" w:bidi="ar-SA"/>
      </w:rPr>
    </w:lvl>
    <w:lvl w:ilvl="4" w:tplc="C3CE5C9A">
      <w:numFmt w:val="bullet"/>
      <w:lvlText w:val="•"/>
      <w:lvlJc w:val="left"/>
      <w:pPr>
        <w:ind w:left="5714" w:hanging="439"/>
      </w:pPr>
      <w:rPr>
        <w:rFonts w:hint="default"/>
        <w:lang w:eastAsia="en-US" w:bidi="ar-SA"/>
      </w:rPr>
    </w:lvl>
    <w:lvl w:ilvl="5" w:tplc="D962368E">
      <w:numFmt w:val="bullet"/>
      <w:lvlText w:val="•"/>
      <w:lvlJc w:val="left"/>
      <w:pPr>
        <w:ind w:left="6393" w:hanging="439"/>
      </w:pPr>
      <w:rPr>
        <w:rFonts w:hint="default"/>
        <w:lang w:eastAsia="en-US" w:bidi="ar-SA"/>
      </w:rPr>
    </w:lvl>
    <w:lvl w:ilvl="6" w:tplc="4D8C49A6">
      <w:numFmt w:val="bullet"/>
      <w:lvlText w:val="•"/>
      <w:lvlJc w:val="left"/>
      <w:pPr>
        <w:ind w:left="7071" w:hanging="439"/>
      </w:pPr>
      <w:rPr>
        <w:rFonts w:hint="default"/>
        <w:lang w:eastAsia="en-US" w:bidi="ar-SA"/>
      </w:rPr>
    </w:lvl>
    <w:lvl w:ilvl="7" w:tplc="C944E42E">
      <w:numFmt w:val="bullet"/>
      <w:lvlText w:val="•"/>
      <w:lvlJc w:val="left"/>
      <w:pPr>
        <w:ind w:left="7750" w:hanging="439"/>
      </w:pPr>
      <w:rPr>
        <w:rFonts w:hint="default"/>
        <w:lang w:eastAsia="en-US" w:bidi="ar-SA"/>
      </w:rPr>
    </w:lvl>
    <w:lvl w:ilvl="8" w:tplc="4050C14E">
      <w:numFmt w:val="bullet"/>
      <w:lvlText w:val="•"/>
      <w:lvlJc w:val="left"/>
      <w:pPr>
        <w:ind w:left="8429" w:hanging="439"/>
      </w:pPr>
      <w:rPr>
        <w:rFonts w:hint="default"/>
        <w:lang w:eastAsia="en-US" w:bidi="ar-SA"/>
      </w:rPr>
    </w:lvl>
  </w:abstractNum>
  <w:abstractNum w:abstractNumId="7">
    <w:nsid w:val="1D54550F"/>
    <w:multiLevelType w:val="hybridMultilevel"/>
    <w:tmpl w:val="C1AA1844"/>
    <w:lvl w:ilvl="0" w:tplc="6802A3C2">
      <w:start w:val="10"/>
      <w:numFmt w:val="decimal"/>
      <w:lvlText w:val="%1."/>
      <w:lvlJc w:val="left"/>
      <w:pPr>
        <w:ind w:left="564" w:hanging="426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eastAsia="en-US" w:bidi="ar-SA"/>
      </w:rPr>
    </w:lvl>
    <w:lvl w:ilvl="1" w:tplc="D8A81CAC">
      <w:numFmt w:val="bullet"/>
      <w:lvlText w:val="•"/>
      <w:lvlJc w:val="left"/>
      <w:pPr>
        <w:ind w:left="1221" w:hanging="426"/>
      </w:pPr>
      <w:rPr>
        <w:rFonts w:hint="default"/>
        <w:lang w:eastAsia="en-US" w:bidi="ar-SA"/>
      </w:rPr>
    </w:lvl>
    <w:lvl w:ilvl="2" w:tplc="3912E030">
      <w:numFmt w:val="bullet"/>
      <w:lvlText w:val="•"/>
      <w:lvlJc w:val="left"/>
      <w:pPr>
        <w:ind w:left="1882" w:hanging="426"/>
      </w:pPr>
      <w:rPr>
        <w:rFonts w:hint="default"/>
        <w:lang w:eastAsia="en-US" w:bidi="ar-SA"/>
      </w:rPr>
    </w:lvl>
    <w:lvl w:ilvl="3" w:tplc="4EFECF34">
      <w:numFmt w:val="bullet"/>
      <w:lvlText w:val="•"/>
      <w:lvlJc w:val="left"/>
      <w:pPr>
        <w:ind w:left="2544" w:hanging="426"/>
      </w:pPr>
      <w:rPr>
        <w:rFonts w:hint="default"/>
        <w:lang w:eastAsia="en-US" w:bidi="ar-SA"/>
      </w:rPr>
    </w:lvl>
    <w:lvl w:ilvl="4" w:tplc="A06033A8">
      <w:numFmt w:val="bullet"/>
      <w:lvlText w:val="•"/>
      <w:lvlJc w:val="left"/>
      <w:pPr>
        <w:ind w:left="3205" w:hanging="426"/>
      </w:pPr>
      <w:rPr>
        <w:rFonts w:hint="default"/>
        <w:lang w:eastAsia="en-US" w:bidi="ar-SA"/>
      </w:rPr>
    </w:lvl>
    <w:lvl w:ilvl="5" w:tplc="101C8176">
      <w:numFmt w:val="bullet"/>
      <w:lvlText w:val="•"/>
      <w:lvlJc w:val="left"/>
      <w:pPr>
        <w:ind w:left="3867" w:hanging="426"/>
      </w:pPr>
      <w:rPr>
        <w:rFonts w:hint="default"/>
        <w:lang w:eastAsia="en-US" w:bidi="ar-SA"/>
      </w:rPr>
    </w:lvl>
    <w:lvl w:ilvl="6" w:tplc="10D8AE8C">
      <w:numFmt w:val="bullet"/>
      <w:lvlText w:val="•"/>
      <w:lvlJc w:val="left"/>
      <w:pPr>
        <w:ind w:left="4528" w:hanging="426"/>
      </w:pPr>
      <w:rPr>
        <w:rFonts w:hint="default"/>
        <w:lang w:eastAsia="en-US" w:bidi="ar-SA"/>
      </w:rPr>
    </w:lvl>
    <w:lvl w:ilvl="7" w:tplc="C11842F0">
      <w:numFmt w:val="bullet"/>
      <w:lvlText w:val="•"/>
      <w:lvlJc w:val="left"/>
      <w:pPr>
        <w:ind w:left="5189" w:hanging="426"/>
      </w:pPr>
      <w:rPr>
        <w:rFonts w:hint="default"/>
        <w:lang w:eastAsia="en-US" w:bidi="ar-SA"/>
      </w:rPr>
    </w:lvl>
    <w:lvl w:ilvl="8" w:tplc="4B5A3CCE">
      <w:numFmt w:val="bullet"/>
      <w:lvlText w:val="•"/>
      <w:lvlJc w:val="left"/>
      <w:pPr>
        <w:ind w:left="5851" w:hanging="426"/>
      </w:pPr>
      <w:rPr>
        <w:rFonts w:hint="default"/>
        <w:lang w:eastAsia="en-US" w:bidi="ar-SA"/>
      </w:rPr>
    </w:lvl>
  </w:abstractNum>
  <w:abstractNum w:abstractNumId="8">
    <w:nsid w:val="1F5662DC"/>
    <w:multiLevelType w:val="hybridMultilevel"/>
    <w:tmpl w:val="B86444C4"/>
    <w:lvl w:ilvl="0" w:tplc="9F14529A">
      <w:start w:val="1"/>
      <w:numFmt w:val="lowerLetter"/>
      <w:lvlText w:val="%1."/>
      <w:lvlJc w:val="left"/>
      <w:pPr>
        <w:ind w:left="550" w:hanging="44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612C4EBE">
      <w:numFmt w:val="bullet"/>
      <w:lvlText w:val="•"/>
      <w:lvlJc w:val="left"/>
      <w:pPr>
        <w:ind w:left="1221" w:hanging="443"/>
      </w:pPr>
      <w:rPr>
        <w:rFonts w:hint="default"/>
        <w:lang w:eastAsia="en-US" w:bidi="ar-SA"/>
      </w:rPr>
    </w:lvl>
    <w:lvl w:ilvl="2" w:tplc="4D3EBC72">
      <w:numFmt w:val="bullet"/>
      <w:lvlText w:val="•"/>
      <w:lvlJc w:val="left"/>
      <w:pPr>
        <w:ind w:left="1882" w:hanging="443"/>
      </w:pPr>
      <w:rPr>
        <w:rFonts w:hint="default"/>
        <w:lang w:eastAsia="en-US" w:bidi="ar-SA"/>
      </w:rPr>
    </w:lvl>
    <w:lvl w:ilvl="3" w:tplc="E9BEA69A">
      <w:numFmt w:val="bullet"/>
      <w:lvlText w:val="•"/>
      <w:lvlJc w:val="left"/>
      <w:pPr>
        <w:ind w:left="2543" w:hanging="443"/>
      </w:pPr>
      <w:rPr>
        <w:rFonts w:hint="default"/>
        <w:lang w:eastAsia="en-US" w:bidi="ar-SA"/>
      </w:rPr>
    </w:lvl>
    <w:lvl w:ilvl="4" w:tplc="E732EBFA">
      <w:numFmt w:val="bullet"/>
      <w:lvlText w:val="•"/>
      <w:lvlJc w:val="left"/>
      <w:pPr>
        <w:ind w:left="3204" w:hanging="443"/>
      </w:pPr>
      <w:rPr>
        <w:rFonts w:hint="default"/>
        <w:lang w:eastAsia="en-US" w:bidi="ar-SA"/>
      </w:rPr>
    </w:lvl>
    <w:lvl w:ilvl="5" w:tplc="98326202">
      <w:numFmt w:val="bullet"/>
      <w:lvlText w:val="•"/>
      <w:lvlJc w:val="left"/>
      <w:pPr>
        <w:ind w:left="3866" w:hanging="443"/>
      </w:pPr>
      <w:rPr>
        <w:rFonts w:hint="default"/>
        <w:lang w:eastAsia="en-US" w:bidi="ar-SA"/>
      </w:rPr>
    </w:lvl>
    <w:lvl w:ilvl="6" w:tplc="7A4E87CE">
      <w:numFmt w:val="bullet"/>
      <w:lvlText w:val="•"/>
      <w:lvlJc w:val="left"/>
      <w:pPr>
        <w:ind w:left="4527" w:hanging="443"/>
      </w:pPr>
      <w:rPr>
        <w:rFonts w:hint="default"/>
        <w:lang w:eastAsia="en-US" w:bidi="ar-SA"/>
      </w:rPr>
    </w:lvl>
    <w:lvl w:ilvl="7" w:tplc="6664AB2C">
      <w:numFmt w:val="bullet"/>
      <w:lvlText w:val="•"/>
      <w:lvlJc w:val="left"/>
      <w:pPr>
        <w:ind w:left="5188" w:hanging="443"/>
      </w:pPr>
      <w:rPr>
        <w:rFonts w:hint="default"/>
        <w:lang w:eastAsia="en-US" w:bidi="ar-SA"/>
      </w:rPr>
    </w:lvl>
    <w:lvl w:ilvl="8" w:tplc="64D25A40">
      <w:numFmt w:val="bullet"/>
      <w:lvlText w:val="•"/>
      <w:lvlJc w:val="left"/>
      <w:pPr>
        <w:ind w:left="5849" w:hanging="443"/>
      </w:pPr>
      <w:rPr>
        <w:rFonts w:hint="default"/>
        <w:lang w:eastAsia="en-US" w:bidi="ar-SA"/>
      </w:rPr>
    </w:lvl>
  </w:abstractNum>
  <w:abstractNum w:abstractNumId="9">
    <w:nsid w:val="20A64B2B"/>
    <w:multiLevelType w:val="hybridMultilevel"/>
    <w:tmpl w:val="D07A5312"/>
    <w:lvl w:ilvl="0" w:tplc="6EC023E8">
      <w:start w:val="1"/>
      <w:numFmt w:val="decimal"/>
      <w:lvlText w:val="%1."/>
      <w:lvlJc w:val="left"/>
      <w:pPr>
        <w:ind w:left="380" w:hanging="276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CBD6456C">
      <w:numFmt w:val="bullet"/>
      <w:lvlText w:val="•"/>
      <w:lvlJc w:val="left"/>
      <w:pPr>
        <w:ind w:left="638" w:hanging="276"/>
      </w:pPr>
      <w:rPr>
        <w:rFonts w:hint="default"/>
        <w:lang w:eastAsia="en-US" w:bidi="ar-SA"/>
      </w:rPr>
    </w:lvl>
    <w:lvl w:ilvl="2" w:tplc="B84E03F8">
      <w:numFmt w:val="bullet"/>
      <w:lvlText w:val="•"/>
      <w:lvlJc w:val="left"/>
      <w:pPr>
        <w:ind w:left="897" w:hanging="276"/>
      </w:pPr>
      <w:rPr>
        <w:rFonts w:hint="default"/>
        <w:lang w:eastAsia="en-US" w:bidi="ar-SA"/>
      </w:rPr>
    </w:lvl>
    <w:lvl w:ilvl="3" w:tplc="9384CDF4">
      <w:numFmt w:val="bullet"/>
      <w:lvlText w:val="•"/>
      <w:lvlJc w:val="left"/>
      <w:pPr>
        <w:ind w:left="1156" w:hanging="276"/>
      </w:pPr>
      <w:rPr>
        <w:rFonts w:hint="default"/>
        <w:lang w:eastAsia="en-US" w:bidi="ar-SA"/>
      </w:rPr>
    </w:lvl>
    <w:lvl w:ilvl="4" w:tplc="8468F708">
      <w:numFmt w:val="bullet"/>
      <w:lvlText w:val="•"/>
      <w:lvlJc w:val="left"/>
      <w:pPr>
        <w:ind w:left="1414" w:hanging="276"/>
      </w:pPr>
      <w:rPr>
        <w:rFonts w:hint="default"/>
        <w:lang w:eastAsia="en-US" w:bidi="ar-SA"/>
      </w:rPr>
    </w:lvl>
    <w:lvl w:ilvl="5" w:tplc="8B860BA0">
      <w:numFmt w:val="bullet"/>
      <w:lvlText w:val="•"/>
      <w:lvlJc w:val="left"/>
      <w:pPr>
        <w:ind w:left="1673" w:hanging="276"/>
      </w:pPr>
      <w:rPr>
        <w:rFonts w:hint="default"/>
        <w:lang w:eastAsia="en-US" w:bidi="ar-SA"/>
      </w:rPr>
    </w:lvl>
    <w:lvl w:ilvl="6" w:tplc="3E1C1B80">
      <w:numFmt w:val="bullet"/>
      <w:lvlText w:val="•"/>
      <w:lvlJc w:val="left"/>
      <w:pPr>
        <w:ind w:left="1932" w:hanging="276"/>
      </w:pPr>
      <w:rPr>
        <w:rFonts w:hint="default"/>
        <w:lang w:eastAsia="en-US" w:bidi="ar-SA"/>
      </w:rPr>
    </w:lvl>
    <w:lvl w:ilvl="7" w:tplc="42E4B970">
      <w:numFmt w:val="bullet"/>
      <w:lvlText w:val="•"/>
      <w:lvlJc w:val="left"/>
      <w:pPr>
        <w:ind w:left="2190" w:hanging="276"/>
      </w:pPr>
      <w:rPr>
        <w:rFonts w:hint="default"/>
        <w:lang w:eastAsia="en-US" w:bidi="ar-SA"/>
      </w:rPr>
    </w:lvl>
    <w:lvl w:ilvl="8" w:tplc="87541A3A">
      <w:numFmt w:val="bullet"/>
      <w:lvlText w:val="•"/>
      <w:lvlJc w:val="left"/>
      <w:pPr>
        <w:ind w:left="2449" w:hanging="276"/>
      </w:pPr>
      <w:rPr>
        <w:rFonts w:hint="default"/>
        <w:lang w:eastAsia="en-US" w:bidi="ar-SA"/>
      </w:rPr>
    </w:lvl>
  </w:abstractNum>
  <w:abstractNum w:abstractNumId="10">
    <w:nsid w:val="256A01C9"/>
    <w:multiLevelType w:val="hybridMultilevel"/>
    <w:tmpl w:val="325A1022"/>
    <w:lvl w:ilvl="0" w:tplc="3348D196">
      <w:start w:val="1"/>
      <w:numFmt w:val="decimal"/>
      <w:lvlText w:val="%1."/>
      <w:lvlJc w:val="left"/>
      <w:pPr>
        <w:ind w:left="380" w:hanging="276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E57E95AA">
      <w:numFmt w:val="bullet"/>
      <w:lvlText w:val="•"/>
      <w:lvlJc w:val="left"/>
      <w:pPr>
        <w:ind w:left="638" w:hanging="276"/>
      </w:pPr>
      <w:rPr>
        <w:rFonts w:hint="default"/>
        <w:lang w:eastAsia="en-US" w:bidi="ar-SA"/>
      </w:rPr>
    </w:lvl>
    <w:lvl w:ilvl="2" w:tplc="0E46E06A">
      <w:numFmt w:val="bullet"/>
      <w:lvlText w:val="•"/>
      <w:lvlJc w:val="left"/>
      <w:pPr>
        <w:ind w:left="897" w:hanging="276"/>
      </w:pPr>
      <w:rPr>
        <w:rFonts w:hint="default"/>
        <w:lang w:eastAsia="en-US" w:bidi="ar-SA"/>
      </w:rPr>
    </w:lvl>
    <w:lvl w:ilvl="3" w:tplc="C9123966">
      <w:numFmt w:val="bullet"/>
      <w:lvlText w:val="•"/>
      <w:lvlJc w:val="left"/>
      <w:pPr>
        <w:ind w:left="1156" w:hanging="276"/>
      </w:pPr>
      <w:rPr>
        <w:rFonts w:hint="default"/>
        <w:lang w:eastAsia="en-US" w:bidi="ar-SA"/>
      </w:rPr>
    </w:lvl>
    <w:lvl w:ilvl="4" w:tplc="64BAA68C">
      <w:numFmt w:val="bullet"/>
      <w:lvlText w:val="•"/>
      <w:lvlJc w:val="left"/>
      <w:pPr>
        <w:ind w:left="1414" w:hanging="276"/>
      </w:pPr>
      <w:rPr>
        <w:rFonts w:hint="default"/>
        <w:lang w:eastAsia="en-US" w:bidi="ar-SA"/>
      </w:rPr>
    </w:lvl>
    <w:lvl w:ilvl="5" w:tplc="FA1E17C0">
      <w:numFmt w:val="bullet"/>
      <w:lvlText w:val="•"/>
      <w:lvlJc w:val="left"/>
      <w:pPr>
        <w:ind w:left="1673" w:hanging="276"/>
      </w:pPr>
      <w:rPr>
        <w:rFonts w:hint="default"/>
        <w:lang w:eastAsia="en-US" w:bidi="ar-SA"/>
      </w:rPr>
    </w:lvl>
    <w:lvl w:ilvl="6" w:tplc="74E05A72">
      <w:numFmt w:val="bullet"/>
      <w:lvlText w:val="•"/>
      <w:lvlJc w:val="left"/>
      <w:pPr>
        <w:ind w:left="1932" w:hanging="276"/>
      </w:pPr>
      <w:rPr>
        <w:rFonts w:hint="default"/>
        <w:lang w:eastAsia="en-US" w:bidi="ar-SA"/>
      </w:rPr>
    </w:lvl>
    <w:lvl w:ilvl="7" w:tplc="19A2D0B0">
      <w:numFmt w:val="bullet"/>
      <w:lvlText w:val="•"/>
      <w:lvlJc w:val="left"/>
      <w:pPr>
        <w:ind w:left="2190" w:hanging="276"/>
      </w:pPr>
      <w:rPr>
        <w:rFonts w:hint="default"/>
        <w:lang w:eastAsia="en-US" w:bidi="ar-SA"/>
      </w:rPr>
    </w:lvl>
    <w:lvl w:ilvl="8" w:tplc="8D2C6142">
      <w:numFmt w:val="bullet"/>
      <w:lvlText w:val="•"/>
      <w:lvlJc w:val="left"/>
      <w:pPr>
        <w:ind w:left="2449" w:hanging="276"/>
      </w:pPr>
      <w:rPr>
        <w:rFonts w:hint="default"/>
        <w:lang w:eastAsia="en-US" w:bidi="ar-SA"/>
      </w:rPr>
    </w:lvl>
  </w:abstractNum>
  <w:abstractNum w:abstractNumId="11">
    <w:nsid w:val="30FB4D2C"/>
    <w:multiLevelType w:val="hybridMultilevel"/>
    <w:tmpl w:val="E3D2A95A"/>
    <w:lvl w:ilvl="0" w:tplc="A2BEDC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>
    <w:nsid w:val="332A0957"/>
    <w:multiLevelType w:val="hybridMultilevel"/>
    <w:tmpl w:val="0538A4CE"/>
    <w:lvl w:ilvl="0" w:tplc="0BDA23D0">
      <w:start w:val="1"/>
      <w:numFmt w:val="decimal"/>
      <w:lvlText w:val="%1."/>
      <w:lvlJc w:val="left"/>
      <w:pPr>
        <w:ind w:left="380" w:hanging="276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50D67844">
      <w:numFmt w:val="bullet"/>
      <w:lvlText w:val="•"/>
      <w:lvlJc w:val="left"/>
      <w:pPr>
        <w:ind w:left="638" w:hanging="276"/>
      </w:pPr>
      <w:rPr>
        <w:rFonts w:hint="default"/>
        <w:lang w:eastAsia="en-US" w:bidi="ar-SA"/>
      </w:rPr>
    </w:lvl>
    <w:lvl w:ilvl="2" w:tplc="5CF20B92">
      <w:numFmt w:val="bullet"/>
      <w:lvlText w:val="•"/>
      <w:lvlJc w:val="left"/>
      <w:pPr>
        <w:ind w:left="897" w:hanging="276"/>
      </w:pPr>
      <w:rPr>
        <w:rFonts w:hint="default"/>
        <w:lang w:eastAsia="en-US" w:bidi="ar-SA"/>
      </w:rPr>
    </w:lvl>
    <w:lvl w:ilvl="3" w:tplc="3E604348">
      <w:numFmt w:val="bullet"/>
      <w:lvlText w:val="•"/>
      <w:lvlJc w:val="left"/>
      <w:pPr>
        <w:ind w:left="1156" w:hanging="276"/>
      </w:pPr>
      <w:rPr>
        <w:rFonts w:hint="default"/>
        <w:lang w:eastAsia="en-US" w:bidi="ar-SA"/>
      </w:rPr>
    </w:lvl>
    <w:lvl w:ilvl="4" w:tplc="8AAC7558">
      <w:numFmt w:val="bullet"/>
      <w:lvlText w:val="•"/>
      <w:lvlJc w:val="left"/>
      <w:pPr>
        <w:ind w:left="1414" w:hanging="276"/>
      </w:pPr>
      <w:rPr>
        <w:rFonts w:hint="default"/>
        <w:lang w:eastAsia="en-US" w:bidi="ar-SA"/>
      </w:rPr>
    </w:lvl>
    <w:lvl w:ilvl="5" w:tplc="5164F908">
      <w:numFmt w:val="bullet"/>
      <w:lvlText w:val="•"/>
      <w:lvlJc w:val="left"/>
      <w:pPr>
        <w:ind w:left="1673" w:hanging="276"/>
      </w:pPr>
      <w:rPr>
        <w:rFonts w:hint="default"/>
        <w:lang w:eastAsia="en-US" w:bidi="ar-SA"/>
      </w:rPr>
    </w:lvl>
    <w:lvl w:ilvl="6" w:tplc="6652D926">
      <w:numFmt w:val="bullet"/>
      <w:lvlText w:val="•"/>
      <w:lvlJc w:val="left"/>
      <w:pPr>
        <w:ind w:left="1932" w:hanging="276"/>
      </w:pPr>
      <w:rPr>
        <w:rFonts w:hint="default"/>
        <w:lang w:eastAsia="en-US" w:bidi="ar-SA"/>
      </w:rPr>
    </w:lvl>
    <w:lvl w:ilvl="7" w:tplc="43741B38">
      <w:numFmt w:val="bullet"/>
      <w:lvlText w:val="•"/>
      <w:lvlJc w:val="left"/>
      <w:pPr>
        <w:ind w:left="2190" w:hanging="276"/>
      </w:pPr>
      <w:rPr>
        <w:rFonts w:hint="default"/>
        <w:lang w:eastAsia="en-US" w:bidi="ar-SA"/>
      </w:rPr>
    </w:lvl>
    <w:lvl w:ilvl="8" w:tplc="9BE88A98">
      <w:numFmt w:val="bullet"/>
      <w:lvlText w:val="•"/>
      <w:lvlJc w:val="left"/>
      <w:pPr>
        <w:ind w:left="2449" w:hanging="276"/>
      </w:pPr>
      <w:rPr>
        <w:rFonts w:hint="default"/>
        <w:lang w:eastAsia="en-US" w:bidi="ar-SA"/>
      </w:rPr>
    </w:lvl>
  </w:abstractNum>
  <w:abstractNum w:abstractNumId="13">
    <w:nsid w:val="3D9367C7"/>
    <w:multiLevelType w:val="hybridMultilevel"/>
    <w:tmpl w:val="F71CB9C0"/>
    <w:lvl w:ilvl="0" w:tplc="98E0392A">
      <w:start w:val="1"/>
      <w:numFmt w:val="decimal"/>
      <w:lvlText w:val="%1."/>
      <w:lvlJc w:val="left"/>
      <w:pPr>
        <w:ind w:left="380" w:hanging="276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6B1811B6">
      <w:numFmt w:val="bullet"/>
      <w:lvlText w:val="•"/>
      <w:lvlJc w:val="left"/>
      <w:pPr>
        <w:ind w:left="638" w:hanging="276"/>
      </w:pPr>
      <w:rPr>
        <w:rFonts w:hint="default"/>
        <w:lang w:eastAsia="en-US" w:bidi="ar-SA"/>
      </w:rPr>
    </w:lvl>
    <w:lvl w:ilvl="2" w:tplc="DAE05CCC">
      <w:numFmt w:val="bullet"/>
      <w:lvlText w:val="•"/>
      <w:lvlJc w:val="left"/>
      <w:pPr>
        <w:ind w:left="897" w:hanging="276"/>
      </w:pPr>
      <w:rPr>
        <w:rFonts w:hint="default"/>
        <w:lang w:eastAsia="en-US" w:bidi="ar-SA"/>
      </w:rPr>
    </w:lvl>
    <w:lvl w:ilvl="3" w:tplc="56EAA234">
      <w:numFmt w:val="bullet"/>
      <w:lvlText w:val="•"/>
      <w:lvlJc w:val="left"/>
      <w:pPr>
        <w:ind w:left="1156" w:hanging="276"/>
      </w:pPr>
      <w:rPr>
        <w:rFonts w:hint="default"/>
        <w:lang w:eastAsia="en-US" w:bidi="ar-SA"/>
      </w:rPr>
    </w:lvl>
    <w:lvl w:ilvl="4" w:tplc="2E64225C">
      <w:numFmt w:val="bullet"/>
      <w:lvlText w:val="•"/>
      <w:lvlJc w:val="left"/>
      <w:pPr>
        <w:ind w:left="1414" w:hanging="276"/>
      </w:pPr>
      <w:rPr>
        <w:rFonts w:hint="default"/>
        <w:lang w:eastAsia="en-US" w:bidi="ar-SA"/>
      </w:rPr>
    </w:lvl>
    <w:lvl w:ilvl="5" w:tplc="AAD06902">
      <w:numFmt w:val="bullet"/>
      <w:lvlText w:val="•"/>
      <w:lvlJc w:val="left"/>
      <w:pPr>
        <w:ind w:left="1673" w:hanging="276"/>
      </w:pPr>
      <w:rPr>
        <w:rFonts w:hint="default"/>
        <w:lang w:eastAsia="en-US" w:bidi="ar-SA"/>
      </w:rPr>
    </w:lvl>
    <w:lvl w:ilvl="6" w:tplc="D3AC2EFC">
      <w:numFmt w:val="bullet"/>
      <w:lvlText w:val="•"/>
      <w:lvlJc w:val="left"/>
      <w:pPr>
        <w:ind w:left="1932" w:hanging="276"/>
      </w:pPr>
      <w:rPr>
        <w:rFonts w:hint="default"/>
        <w:lang w:eastAsia="en-US" w:bidi="ar-SA"/>
      </w:rPr>
    </w:lvl>
    <w:lvl w:ilvl="7" w:tplc="D17E8E58">
      <w:numFmt w:val="bullet"/>
      <w:lvlText w:val="•"/>
      <w:lvlJc w:val="left"/>
      <w:pPr>
        <w:ind w:left="2190" w:hanging="276"/>
      </w:pPr>
      <w:rPr>
        <w:rFonts w:hint="default"/>
        <w:lang w:eastAsia="en-US" w:bidi="ar-SA"/>
      </w:rPr>
    </w:lvl>
    <w:lvl w:ilvl="8" w:tplc="6FCEB63C">
      <w:numFmt w:val="bullet"/>
      <w:lvlText w:val="•"/>
      <w:lvlJc w:val="left"/>
      <w:pPr>
        <w:ind w:left="2449" w:hanging="276"/>
      </w:pPr>
      <w:rPr>
        <w:rFonts w:hint="default"/>
        <w:lang w:eastAsia="en-US" w:bidi="ar-SA"/>
      </w:rPr>
    </w:lvl>
  </w:abstractNum>
  <w:abstractNum w:abstractNumId="14">
    <w:nsid w:val="4E5E3453"/>
    <w:multiLevelType w:val="hybridMultilevel"/>
    <w:tmpl w:val="2F2ADF04"/>
    <w:lvl w:ilvl="0" w:tplc="37CE2AB4">
      <w:start w:val="1"/>
      <w:numFmt w:val="decimal"/>
      <w:lvlText w:val="%1."/>
      <w:lvlJc w:val="left"/>
      <w:pPr>
        <w:ind w:left="380" w:hanging="276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B39859EC">
      <w:numFmt w:val="bullet"/>
      <w:lvlText w:val="•"/>
      <w:lvlJc w:val="left"/>
      <w:pPr>
        <w:ind w:left="638" w:hanging="276"/>
      </w:pPr>
      <w:rPr>
        <w:rFonts w:hint="default"/>
        <w:lang w:eastAsia="en-US" w:bidi="ar-SA"/>
      </w:rPr>
    </w:lvl>
    <w:lvl w:ilvl="2" w:tplc="2F18F8F4">
      <w:numFmt w:val="bullet"/>
      <w:lvlText w:val="•"/>
      <w:lvlJc w:val="left"/>
      <w:pPr>
        <w:ind w:left="897" w:hanging="276"/>
      </w:pPr>
      <w:rPr>
        <w:rFonts w:hint="default"/>
        <w:lang w:eastAsia="en-US" w:bidi="ar-SA"/>
      </w:rPr>
    </w:lvl>
    <w:lvl w:ilvl="3" w:tplc="6C0432E2">
      <w:numFmt w:val="bullet"/>
      <w:lvlText w:val="•"/>
      <w:lvlJc w:val="left"/>
      <w:pPr>
        <w:ind w:left="1156" w:hanging="276"/>
      </w:pPr>
      <w:rPr>
        <w:rFonts w:hint="default"/>
        <w:lang w:eastAsia="en-US" w:bidi="ar-SA"/>
      </w:rPr>
    </w:lvl>
    <w:lvl w:ilvl="4" w:tplc="8588298C">
      <w:numFmt w:val="bullet"/>
      <w:lvlText w:val="•"/>
      <w:lvlJc w:val="left"/>
      <w:pPr>
        <w:ind w:left="1414" w:hanging="276"/>
      </w:pPr>
      <w:rPr>
        <w:rFonts w:hint="default"/>
        <w:lang w:eastAsia="en-US" w:bidi="ar-SA"/>
      </w:rPr>
    </w:lvl>
    <w:lvl w:ilvl="5" w:tplc="5DE0F6D0">
      <w:numFmt w:val="bullet"/>
      <w:lvlText w:val="•"/>
      <w:lvlJc w:val="left"/>
      <w:pPr>
        <w:ind w:left="1673" w:hanging="276"/>
      </w:pPr>
      <w:rPr>
        <w:rFonts w:hint="default"/>
        <w:lang w:eastAsia="en-US" w:bidi="ar-SA"/>
      </w:rPr>
    </w:lvl>
    <w:lvl w:ilvl="6" w:tplc="2AFA0C8C">
      <w:numFmt w:val="bullet"/>
      <w:lvlText w:val="•"/>
      <w:lvlJc w:val="left"/>
      <w:pPr>
        <w:ind w:left="1932" w:hanging="276"/>
      </w:pPr>
      <w:rPr>
        <w:rFonts w:hint="default"/>
        <w:lang w:eastAsia="en-US" w:bidi="ar-SA"/>
      </w:rPr>
    </w:lvl>
    <w:lvl w:ilvl="7" w:tplc="A3FEF9AE">
      <w:numFmt w:val="bullet"/>
      <w:lvlText w:val="•"/>
      <w:lvlJc w:val="left"/>
      <w:pPr>
        <w:ind w:left="2190" w:hanging="276"/>
      </w:pPr>
      <w:rPr>
        <w:rFonts w:hint="default"/>
        <w:lang w:eastAsia="en-US" w:bidi="ar-SA"/>
      </w:rPr>
    </w:lvl>
    <w:lvl w:ilvl="8" w:tplc="414A1866">
      <w:numFmt w:val="bullet"/>
      <w:lvlText w:val="•"/>
      <w:lvlJc w:val="left"/>
      <w:pPr>
        <w:ind w:left="2449" w:hanging="276"/>
      </w:pPr>
      <w:rPr>
        <w:rFonts w:hint="default"/>
        <w:lang w:eastAsia="en-US" w:bidi="ar-SA"/>
      </w:rPr>
    </w:lvl>
  </w:abstractNum>
  <w:abstractNum w:abstractNumId="15">
    <w:nsid w:val="6A6B50C6"/>
    <w:multiLevelType w:val="hybridMultilevel"/>
    <w:tmpl w:val="214A94C4"/>
    <w:lvl w:ilvl="0" w:tplc="A8E87326">
      <w:start w:val="1"/>
      <w:numFmt w:val="decimal"/>
      <w:lvlText w:val="%1."/>
      <w:lvlJc w:val="left"/>
      <w:pPr>
        <w:ind w:left="8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F4B20576">
      <w:numFmt w:val="bullet"/>
      <w:lvlText w:val="•"/>
      <w:lvlJc w:val="left"/>
      <w:pPr>
        <w:ind w:left="1698" w:hanging="360"/>
      </w:pPr>
      <w:rPr>
        <w:rFonts w:hint="default"/>
        <w:lang w:eastAsia="en-US" w:bidi="ar-SA"/>
      </w:rPr>
    </w:lvl>
    <w:lvl w:ilvl="2" w:tplc="C50CEE2C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3" w:tplc="D5F0DC28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774ABB42">
      <w:numFmt w:val="bullet"/>
      <w:lvlText w:val="•"/>
      <w:lvlJc w:val="left"/>
      <w:pPr>
        <w:ind w:left="4394" w:hanging="360"/>
      </w:pPr>
      <w:rPr>
        <w:rFonts w:hint="default"/>
        <w:lang w:eastAsia="en-US" w:bidi="ar-SA"/>
      </w:rPr>
    </w:lvl>
    <w:lvl w:ilvl="5" w:tplc="66A4151E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6FC412F6">
      <w:numFmt w:val="bullet"/>
      <w:lvlText w:val="•"/>
      <w:lvlJc w:val="left"/>
      <w:pPr>
        <w:ind w:left="6191" w:hanging="360"/>
      </w:pPr>
      <w:rPr>
        <w:rFonts w:hint="default"/>
        <w:lang w:eastAsia="en-US" w:bidi="ar-SA"/>
      </w:rPr>
    </w:lvl>
    <w:lvl w:ilvl="7" w:tplc="D2D6DCDA"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 w:tplc="55946C74">
      <w:numFmt w:val="bullet"/>
      <w:lvlText w:val="•"/>
      <w:lvlJc w:val="left"/>
      <w:pPr>
        <w:ind w:left="7989" w:hanging="360"/>
      </w:pPr>
      <w:rPr>
        <w:rFonts w:hint="default"/>
        <w:lang w:eastAsia="en-US" w:bidi="ar-SA"/>
      </w:rPr>
    </w:lvl>
  </w:abstractNum>
  <w:abstractNum w:abstractNumId="16">
    <w:nsid w:val="7FF10905"/>
    <w:multiLevelType w:val="hybridMultilevel"/>
    <w:tmpl w:val="D65C107A"/>
    <w:lvl w:ilvl="0" w:tplc="CE5A0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B"/>
    <w:rsid w:val="000F493B"/>
    <w:rsid w:val="00173760"/>
    <w:rsid w:val="002536B2"/>
    <w:rsid w:val="002C138D"/>
    <w:rsid w:val="002E1AD1"/>
    <w:rsid w:val="002E4DB0"/>
    <w:rsid w:val="005031A9"/>
    <w:rsid w:val="00527345"/>
    <w:rsid w:val="005D0524"/>
    <w:rsid w:val="00654DC8"/>
    <w:rsid w:val="006B1563"/>
    <w:rsid w:val="006F266A"/>
    <w:rsid w:val="00713C5C"/>
    <w:rsid w:val="007A604F"/>
    <w:rsid w:val="00815937"/>
    <w:rsid w:val="00860A13"/>
    <w:rsid w:val="008D0F5B"/>
    <w:rsid w:val="009A3381"/>
    <w:rsid w:val="00AA1DDF"/>
    <w:rsid w:val="00B34505"/>
    <w:rsid w:val="00C74D40"/>
    <w:rsid w:val="00D24BD5"/>
    <w:rsid w:val="00DE5B89"/>
    <w:rsid w:val="00E06B3C"/>
    <w:rsid w:val="00EB6A3E"/>
    <w:rsid w:val="00F411D3"/>
    <w:rsid w:val="00F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2A140-B3C2-45CD-B918-CDCC119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493B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F493B"/>
    <w:pPr>
      <w:ind w:left="1906" w:right="17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493B"/>
    <w:rPr>
      <w:sz w:val="24"/>
      <w:szCs w:val="24"/>
    </w:rPr>
  </w:style>
  <w:style w:type="paragraph" w:styleId="Title">
    <w:name w:val="Title"/>
    <w:basedOn w:val="Normal"/>
    <w:uiPriority w:val="1"/>
    <w:qFormat/>
    <w:rsid w:val="000F493B"/>
    <w:pPr>
      <w:spacing w:line="422" w:lineRule="exact"/>
      <w:ind w:left="2504" w:right="62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0F493B"/>
    <w:pPr>
      <w:spacing w:before="44"/>
      <w:ind w:left="3001" w:hanging="426"/>
      <w:jc w:val="both"/>
    </w:pPr>
  </w:style>
  <w:style w:type="paragraph" w:customStyle="1" w:styleId="TableParagraph">
    <w:name w:val="Table Paragraph"/>
    <w:basedOn w:val="Normal"/>
    <w:uiPriority w:val="1"/>
    <w:qFormat/>
    <w:rsid w:val="000F493B"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F9391D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39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3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B2"/>
    <w:rPr>
      <w:rFonts w:ascii="Tahoma" w:eastAsia="Bookman Ural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User</cp:lastModifiedBy>
  <cp:revision>3</cp:revision>
  <cp:lastPrinted>2024-05-13T07:23:00Z</cp:lastPrinted>
  <dcterms:created xsi:type="dcterms:W3CDTF">2024-05-13T07:22:00Z</dcterms:created>
  <dcterms:modified xsi:type="dcterms:W3CDTF">2024-05-13T07:42:00Z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